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0C33C" w14:textId="77777777" w:rsidR="00BE2AB1" w:rsidRPr="000A08D7" w:rsidRDefault="00C824BF" w:rsidP="009B5168">
      <w:pPr>
        <w:pStyle w:val="a9"/>
        <w:spacing w:line="480" w:lineRule="auto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7213A"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Министерство </w:t>
      </w:r>
      <w:r w:rsidR="00EE4AB3"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</w:t>
      </w:r>
      <w:r w:rsidR="0017213A"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Забайкальского края</w:t>
      </w:r>
    </w:p>
    <w:p w14:paraId="44EE92EA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F86E4BE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501F64F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75311C2" w14:textId="77777777" w:rsidR="00BE2AB1" w:rsidRPr="000A08D7" w:rsidRDefault="009F60FC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АНАЛИТИЧЕСКИЙ</w:t>
      </w:r>
      <w:r w:rsidR="00E13D20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ОТЧЕТ</w:t>
      </w:r>
    </w:p>
    <w:p w14:paraId="48DD303E" w14:textId="77777777" w:rsidR="00A43BC3" w:rsidRPr="000A08D7" w:rsidRDefault="00A43BC3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14:paraId="6890A299" w14:textId="77777777" w:rsidR="00C9146A" w:rsidRPr="000A08D7" w:rsidRDefault="00C9146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п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о</w:t>
      </w: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результатам мониторинга</w:t>
      </w:r>
    </w:p>
    <w:p w14:paraId="0FBAACE3" w14:textId="77777777" w:rsidR="00A742DF" w:rsidRPr="000A08D7" w:rsidRDefault="00887E4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закупок товаров, работ, услуг для государственных нужд Забайкальского края </w:t>
      </w:r>
    </w:p>
    <w:p w14:paraId="07874A20" w14:textId="4CC791A6" w:rsidR="00887E4A" w:rsidRPr="000A08D7" w:rsidRDefault="00F2760A" w:rsidP="00F93D6E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за</w:t>
      </w:r>
      <w:r w:rsidR="00D41CC1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1 квартал 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20</w:t>
      </w:r>
      <w:r w:rsidR="00150B6E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6A6A2B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887E4A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</w:t>
      </w:r>
      <w:r w:rsidR="00D41CC1" w:rsidRPr="000A08D7">
        <w:rPr>
          <w:rFonts w:ascii="Times New Roman" w:eastAsia="Times New Roman" w:hAnsi="Times New Roman"/>
          <w:b/>
          <w:sz w:val="52"/>
          <w:szCs w:val="52"/>
          <w:lang w:eastAsia="ru-RU"/>
        </w:rPr>
        <w:t>а</w:t>
      </w:r>
    </w:p>
    <w:p w14:paraId="6C334FF1" w14:textId="77777777" w:rsidR="00BE2AB1" w:rsidRPr="000A08D7" w:rsidRDefault="00BE2AB1" w:rsidP="009F60F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14:paraId="078EB1BD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454368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37928B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FDCD51" w14:textId="77777777" w:rsidR="00BE2AB1" w:rsidRPr="000A08D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BA68B5" w14:textId="77777777" w:rsidR="0012330E" w:rsidRPr="000A08D7" w:rsidRDefault="0012330E" w:rsidP="004C56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4F97C9" w14:textId="77777777" w:rsidR="0012330E" w:rsidRPr="000A08D7" w:rsidRDefault="0012330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F7EBE0D" w14:textId="77777777" w:rsidR="004C56B3" w:rsidRPr="000A08D7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4DF63A" w14:textId="77777777" w:rsidR="004C56B3" w:rsidRPr="000A08D7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EBF281" w14:textId="77777777" w:rsidR="00A27C55" w:rsidRPr="000A08D7" w:rsidRDefault="00A27C55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C2F3D6" w14:textId="77777777" w:rsidR="00DB69CF" w:rsidRPr="000A08D7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1142B1" w14:textId="77777777" w:rsidR="00DB69CF" w:rsidRPr="000A08D7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3853FF" w14:textId="77777777" w:rsidR="00DB69CF" w:rsidRPr="000A08D7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FB335B" w14:textId="77777777" w:rsidR="00D73566" w:rsidRPr="000A08D7" w:rsidRDefault="00D73566" w:rsidP="00EE4A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EDFC1B" w14:textId="77777777" w:rsidR="0012330E" w:rsidRPr="000A08D7" w:rsidRDefault="00B4476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B43B22"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t>. Чита</w:t>
      </w:r>
    </w:p>
    <w:p w14:paraId="6CED6DAD" w14:textId="77777777" w:rsidR="00D632B8" w:rsidRPr="000A08D7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9565D4" w14:textId="77777777" w:rsidR="00D632B8" w:rsidRPr="000A08D7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706A14" w14:textId="77777777" w:rsidR="0049621C" w:rsidRPr="000A08D7" w:rsidRDefault="0049621C" w:rsidP="009A7C3F">
      <w:pPr>
        <w:spacing w:line="240" w:lineRule="auto"/>
        <w:jc w:val="center"/>
        <w:rPr>
          <w:rFonts w:ascii="Bauhaus 93" w:eastAsia="Times New Roman" w:hAnsi="Bauhaus 93" w:cs="Aharoni"/>
          <w:b/>
          <w:sz w:val="28"/>
          <w:szCs w:val="28"/>
          <w:lang w:eastAsia="ru-RU"/>
        </w:rPr>
      </w:pPr>
      <w:r w:rsidRPr="000A08D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22113" w:type="dxa"/>
        <w:tblInd w:w="-601" w:type="dxa"/>
        <w:tblLook w:val="04A0" w:firstRow="1" w:lastRow="0" w:firstColumn="1" w:lastColumn="0" w:noHBand="0" w:noVBand="1"/>
      </w:tblPr>
      <w:tblGrid>
        <w:gridCol w:w="236"/>
        <w:gridCol w:w="9545"/>
        <w:gridCol w:w="12332"/>
      </w:tblGrid>
      <w:tr w:rsidR="0012330E" w:rsidRPr="000A08D7" w14:paraId="1D3960D8" w14:textId="77777777" w:rsidTr="006F2881">
        <w:tc>
          <w:tcPr>
            <w:tcW w:w="236" w:type="dxa"/>
          </w:tcPr>
          <w:p w14:paraId="3CA2690B" w14:textId="77777777"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545" w:type="dxa"/>
          </w:tcPr>
          <w:p w14:paraId="3DA4946D" w14:textId="77777777"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332" w:type="dxa"/>
          </w:tcPr>
          <w:p w14:paraId="6DDEF3BC" w14:textId="77777777"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2330E" w:rsidRPr="002E13B2" w14:paraId="4D6750A0" w14:textId="77777777" w:rsidTr="006F2881">
        <w:tc>
          <w:tcPr>
            <w:tcW w:w="236" w:type="dxa"/>
          </w:tcPr>
          <w:p w14:paraId="3D450786" w14:textId="77777777" w:rsidR="0012330E" w:rsidRPr="000A08D7" w:rsidRDefault="0012330E" w:rsidP="009A7C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C3E7D58" w14:textId="77777777" w:rsidR="0012330E" w:rsidRPr="000A08D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  <w:hideMark/>
          </w:tcPr>
          <w:sdt>
            <w:sdtP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id w:val="-325052585"/>
              <w:docPartObj>
                <w:docPartGallery w:val="Table of Contents"/>
                <w:docPartUnique/>
              </w:docPartObj>
            </w:sdtPr>
            <w:sdtEndPr/>
            <w:sdtContent>
              <w:p w14:paraId="245B4E65" w14:textId="77777777" w:rsidR="00B53864" w:rsidRPr="000A08D7" w:rsidRDefault="00B53864">
                <w:pPr>
                  <w:pStyle w:val="aa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2DA19539" w14:textId="77777777" w:rsidR="00867EA1" w:rsidRDefault="00EF0F62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r w:rsidRPr="000A08D7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B53864" w:rsidRPr="000A08D7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TOC \o "1-3" \h \z \u </w:instrText>
                </w:r>
                <w:r w:rsidRPr="000A08D7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hyperlink w:anchor="_Toc102033782" w:history="1">
                  <w:r w:rsidR="00867EA1" w:rsidRPr="00AC2615">
                    <w:rPr>
                      <w:rStyle w:val="ab"/>
                      <w:rFonts w:ascii="Times New Roman" w:hAnsi="Times New Roman" w:cs="Times New Roman"/>
                      <w:noProof/>
                    </w:rPr>
                    <w:t>1.</w:t>
                  </w:r>
                  <w:r w:rsidR="00867EA1"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="00867EA1" w:rsidRPr="00AC2615">
                    <w:rPr>
                      <w:rStyle w:val="ab"/>
                      <w:rFonts w:ascii="Times New Roman" w:hAnsi="Times New Roman" w:cs="Times New Roman"/>
                      <w:noProof/>
                    </w:rPr>
                    <w:t>Организация закупок в Забайкальском крае</w:t>
                  </w:r>
                  <w:r w:rsidR="00867EA1">
                    <w:rPr>
                      <w:noProof/>
                      <w:webHidden/>
                    </w:rPr>
                    <w:tab/>
                  </w:r>
                  <w:r w:rsidR="00867EA1">
                    <w:rPr>
                      <w:noProof/>
                      <w:webHidden/>
                    </w:rPr>
                    <w:fldChar w:fldCharType="begin"/>
                  </w:r>
                  <w:r w:rsidR="00867EA1">
                    <w:rPr>
                      <w:noProof/>
                      <w:webHidden/>
                    </w:rPr>
                    <w:instrText xml:space="preserve"> PAGEREF _Toc102033782 \h </w:instrText>
                  </w:r>
                  <w:r w:rsidR="00867EA1">
                    <w:rPr>
                      <w:noProof/>
                      <w:webHidden/>
                    </w:rPr>
                  </w:r>
                  <w:r w:rsidR="00867EA1">
                    <w:rPr>
                      <w:noProof/>
                      <w:webHidden/>
                    </w:rPr>
                    <w:fldChar w:fldCharType="separate"/>
                  </w:r>
                  <w:r w:rsidR="00DA15D7">
                    <w:rPr>
                      <w:noProof/>
                      <w:webHidden/>
                    </w:rPr>
                    <w:t>3</w:t>
                  </w:r>
                  <w:r w:rsidR="00867EA1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AE66CAC" w14:textId="77777777" w:rsidR="00867EA1" w:rsidRDefault="00867EA1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102033783" w:history="1">
                  <w:r w:rsidRPr="00AC2615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2.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AC2615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Информация о закупочной деятельности государственных заказчиков Забайкальского края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_Toc102033783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DA15D7">
                    <w:rPr>
                      <w:noProof/>
                      <w:webHidden/>
                    </w:rPr>
                    <w:t>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4E3C877" w14:textId="77777777" w:rsidR="00867EA1" w:rsidRDefault="00867EA1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102033784" w:history="1">
                  <w:r w:rsidRPr="00AC2615">
                    <w:rPr>
                      <w:rStyle w:val="ab"/>
                      <w:rFonts w:ascii="Times New Roman" w:hAnsi="Times New Roman" w:cs="Times New Roman"/>
                      <w:noProof/>
                    </w:rPr>
                    <w:t>3.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AC2615">
                    <w:rPr>
                      <w:rStyle w:val="ab"/>
                      <w:rFonts w:ascii="Times New Roman" w:hAnsi="Times New Roman" w:cs="Times New Roman"/>
                      <w:noProof/>
                    </w:rPr>
                    <w:t>Совместные торги для государственных и муниципальных заказчиков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_Toc102033784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DA15D7">
                    <w:rPr>
                      <w:noProof/>
                      <w:webHidden/>
                    </w:rPr>
                    <w:t>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18E7019" w14:textId="77777777" w:rsidR="00867EA1" w:rsidRDefault="00867EA1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102033785" w:history="1">
                  <w:r w:rsidRPr="00AC2615">
                    <w:rPr>
                      <w:rStyle w:val="ab"/>
                      <w:rFonts w:ascii="Times New Roman" w:hAnsi="Times New Roman" w:cs="Times New Roman"/>
                      <w:noProof/>
                    </w:rPr>
                    <w:t>4.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AC2615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о закупочной деятельности муниципальных заказчиков, которые осуществляют закупочную деятельность посредством взаимодействия с уполномоченным учреждением  ГКУ «ЗабГосЗакуп»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_Toc102033785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DA15D7">
                    <w:rPr>
                      <w:noProof/>
                      <w:webHidden/>
                    </w:rPr>
                    <w:t>9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06F3405" w14:textId="77777777" w:rsidR="00867EA1" w:rsidRDefault="00867EA1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102033786" w:history="1">
                  <w:r w:rsidRPr="00AC2615">
                    <w:rPr>
                      <w:rStyle w:val="ab"/>
                      <w:rFonts w:ascii="Times New Roman" w:hAnsi="Times New Roman" w:cs="Times New Roman"/>
                      <w:noProof/>
                    </w:rPr>
                    <w:t>5.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AC2615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об итогах контрольных мероприятий за соблюдением законодательства в сфере закупок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_Toc102033786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DA15D7">
                    <w:rPr>
                      <w:noProof/>
                      <w:webHidden/>
                    </w:rPr>
                    <w:t>11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52B5B7C" w14:textId="77777777" w:rsidR="00867EA1" w:rsidRDefault="00867EA1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102033787" w:history="1">
                  <w:r w:rsidRPr="00AC2615">
                    <w:rPr>
                      <w:rStyle w:val="ab"/>
                      <w:rFonts w:ascii="Times New Roman" w:hAnsi="Times New Roman" w:cs="Times New Roman"/>
                      <w:noProof/>
                    </w:rPr>
                    <w:t>6.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AC2615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по жалобам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_Toc102033787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DA15D7">
                    <w:rPr>
                      <w:noProof/>
                      <w:webHidden/>
                    </w:rPr>
                    <w:t>13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8D4DC71" w14:textId="3A52040F" w:rsidR="00B53864" w:rsidRPr="002E13B2" w:rsidRDefault="00EF0F6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A08D7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  <w:p w14:paraId="2919B989" w14:textId="77777777" w:rsidR="0012330E" w:rsidRPr="002E13B2" w:rsidRDefault="0012330E" w:rsidP="00A403AC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5AEF987B" w14:textId="77777777" w:rsidR="0012330E" w:rsidRPr="002E13B2" w:rsidRDefault="007F3AAB" w:rsidP="007F3AAB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332" w:type="dxa"/>
          </w:tcPr>
          <w:p w14:paraId="34B98D1D" w14:textId="77777777" w:rsidR="0012330E" w:rsidRPr="002E13B2" w:rsidRDefault="0012330E" w:rsidP="009A7C3F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12330E" w:rsidRPr="002E13B2" w14:paraId="6611E0EC" w14:textId="77777777" w:rsidTr="006F2881">
        <w:tc>
          <w:tcPr>
            <w:tcW w:w="236" w:type="dxa"/>
          </w:tcPr>
          <w:p w14:paraId="0F8CE1B8" w14:textId="77777777" w:rsidR="0012330E" w:rsidRPr="002E13B2" w:rsidRDefault="00123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</w:tcPr>
          <w:p w14:paraId="2ABC1049" w14:textId="77777777" w:rsidR="0012330E" w:rsidRPr="002E13B2" w:rsidRDefault="0012330E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98F47" w14:textId="77777777" w:rsidR="00E72AB9" w:rsidRPr="002E13B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A8D7A" w14:textId="77777777" w:rsidR="00E72AB9" w:rsidRPr="002E13B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276BD" w14:textId="77777777" w:rsidR="00E72AB9" w:rsidRPr="002E13B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1D5F9" w14:textId="77777777" w:rsidR="00E72AB9" w:rsidRPr="002E13B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A9CD4" w14:textId="77777777" w:rsidR="00E646CB" w:rsidRPr="002E13B2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F617B" w14:textId="77777777" w:rsidR="00E646CB" w:rsidRPr="002E13B2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E7EBE" w14:textId="77777777" w:rsidR="006A1E64" w:rsidRPr="002E13B2" w:rsidRDefault="006A1E64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189E3" w14:textId="77777777" w:rsidR="00B82442" w:rsidRPr="002E13B2" w:rsidRDefault="00B82442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B9E2C" w14:textId="77777777" w:rsidR="00E646CB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A6004" w14:textId="77777777" w:rsidR="00AD0F24" w:rsidRDefault="00AD0F24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23013" w14:textId="77777777" w:rsidR="00AD0F24" w:rsidRDefault="00AD0F24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9019C" w14:textId="77777777" w:rsidR="006B7253" w:rsidRDefault="006B7253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F87ED" w14:textId="77777777" w:rsidR="006B7253" w:rsidRDefault="006B7253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B32B3" w14:textId="77777777" w:rsidR="00AD0F24" w:rsidRDefault="00AD0F24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4E926" w14:textId="77777777" w:rsidR="00AD0F24" w:rsidRPr="002E13B2" w:rsidRDefault="00AD0F24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FECCD" w14:textId="77777777" w:rsidR="00E646CB" w:rsidRPr="002E13B2" w:rsidRDefault="00E646CB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C671E" w14:textId="77777777" w:rsidR="00DF7405" w:rsidRPr="002E13B2" w:rsidRDefault="00DF7405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4F647" w14:textId="3433F52B" w:rsidR="00E72AB9" w:rsidRPr="002E13B2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14651" w14:textId="77777777" w:rsidR="005B1281" w:rsidRPr="002E13B2" w:rsidRDefault="005B1281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8E527" w14:textId="77777777" w:rsidR="00564323" w:rsidRPr="002E13B2" w:rsidRDefault="00564323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14:paraId="76DBB73F" w14:textId="77777777" w:rsidR="0012330E" w:rsidRPr="002E13B2" w:rsidRDefault="0012330E" w:rsidP="009A7C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EEB372" w14:textId="77777777" w:rsidR="00517C61" w:rsidRPr="004F7395" w:rsidRDefault="00D779C5" w:rsidP="00B16ABF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02033782"/>
      <w:r w:rsidRPr="004F7395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Организация закупок в Забайкальском крае</w:t>
      </w:r>
      <w:bookmarkEnd w:id="0"/>
    </w:p>
    <w:p w14:paraId="1E6703F8" w14:textId="74A254C3" w:rsidR="00517C61" w:rsidRPr="00976D92" w:rsidRDefault="00DF7405" w:rsidP="00517C6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76D9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17C61" w:rsidRPr="00976D92">
        <w:rPr>
          <w:rFonts w:ascii="Times New Roman" w:hAnsi="Times New Roman" w:cs="Times New Roman"/>
          <w:sz w:val="28"/>
          <w:szCs w:val="28"/>
          <w:lang w:eastAsia="ru-RU"/>
        </w:rPr>
        <w:t xml:space="preserve">налитический отчет по итогам </w:t>
      </w:r>
      <w:r w:rsidR="00D41CC1" w:rsidRPr="00976D92">
        <w:rPr>
          <w:rFonts w:ascii="Times New Roman" w:hAnsi="Times New Roman" w:cs="Times New Roman"/>
          <w:sz w:val="28"/>
          <w:szCs w:val="28"/>
          <w:lang w:eastAsia="ru-RU"/>
        </w:rPr>
        <w:t xml:space="preserve">1 квартала </w:t>
      </w:r>
      <w:r w:rsidR="006A1E64" w:rsidRPr="00976D92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742FE9" w:rsidRPr="00976D9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17C61" w:rsidRPr="00976D92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подготовлен Министерством финансов Забайкальского края по результатам мониторинга закупок товаров, работ, услуг для государственных нужд, проведенного в соответствии с постановлением Правительства Забайкальского края от 25 октября 2016 года № 404 «Об утверждении Правил осуществления мониторинга закупок товаров, раб</w:t>
      </w:r>
      <w:r w:rsidR="00901AB7" w:rsidRPr="00976D92">
        <w:rPr>
          <w:rFonts w:ascii="Times New Roman" w:hAnsi="Times New Roman" w:cs="Times New Roman"/>
          <w:sz w:val="28"/>
          <w:szCs w:val="28"/>
          <w:lang w:eastAsia="ru-RU"/>
        </w:rPr>
        <w:t>от, услуг для обеспечения нужд З</w:t>
      </w:r>
      <w:r w:rsidR="00517C61" w:rsidRPr="00976D92">
        <w:rPr>
          <w:rFonts w:ascii="Times New Roman" w:hAnsi="Times New Roman" w:cs="Times New Roman"/>
          <w:sz w:val="28"/>
          <w:szCs w:val="28"/>
          <w:lang w:eastAsia="ru-RU"/>
        </w:rPr>
        <w:t>абайкальского края».</w:t>
      </w:r>
      <w:proofErr w:type="gramEnd"/>
    </w:p>
    <w:p w14:paraId="710FF59E" w14:textId="77777777" w:rsidR="004A152B" w:rsidRPr="00976D92" w:rsidRDefault="004A152B" w:rsidP="00517C6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76D92">
        <w:rPr>
          <w:rFonts w:ascii="Times New Roman" w:hAnsi="Times New Roman" w:cs="Times New Roman"/>
          <w:sz w:val="28"/>
          <w:szCs w:val="28"/>
        </w:rPr>
        <w:t xml:space="preserve">Вопросы реализации </w:t>
      </w:r>
      <w:r w:rsidRPr="00976D92">
        <w:rPr>
          <w:rFonts w:ascii="Times New Roman" w:hAnsi="Times New Roman"/>
          <w:sz w:val="28"/>
          <w:szCs w:val="28"/>
        </w:rPr>
        <w:t xml:space="preserve"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0253F4" w:rsidRPr="00976D92">
        <w:rPr>
          <w:rFonts w:ascii="Times New Roman" w:hAnsi="Times New Roman"/>
          <w:sz w:val="28"/>
          <w:szCs w:val="28"/>
        </w:rPr>
        <w:t>-</w:t>
      </w:r>
      <w:r w:rsidRPr="00976D92">
        <w:rPr>
          <w:rFonts w:ascii="Times New Roman" w:hAnsi="Times New Roman"/>
          <w:sz w:val="28"/>
          <w:szCs w:val="28"/>
        </w:rPr>
        <w:t xml:space="preserve"> Федеральный закон № 44-ФЗ)</w:t>
      </w:r>
      <w:r w:rsidRPr="00976D92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 урегулированы постановлением Правительства Забайкальского края от 17 декабря 2013 года № 544 </w:t>
      </w:r>
      <w:r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некоторых вопросах реализации Федерального закона «О контрактной системе в сфере закупок товаров, работ, услуг для</w:t>
      </w:r>
      <w:proofErr w:type="gramEnd"/>
      <w:r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государственных и муниципальных нужд» (далее </w:t>
      </w:r>
      <w:r w:rsidR="000253F4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 544)</w:t>
      </w:r>
      <w:r w:rsidRPr="00976D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4E94E7" w14:textId="3B7EE0AD" w:rsidR="00BE51AE" w:rsidRPr="00976D92" w:rsidRDefault="00BE51AE" w:rsidP="004931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76D92">
        <w:rPr>
          <w:rFonts w:ascii="Times New Roman" w:hAnsi="Times New Roman"/>
          <w:sz w:val="28"/>
          <w:szCs w:val="28"/>
        </w:rPr>
        <w:t xml:space="preserve">В </w:t>
      </w:r>
      <w:r w:rsidR="00D41CC1" w:rsidRPr="00976D92">
        <w:rPr>
          <w:rFonts w:ascii="Times New Roman" w:hAnsi="Times New Roman"/>
          <w:sz w:val="28"/>
          <w:szCs w:val="28"/>
        </w:rPr>
        <w:t xml:space="preserve">1 квартале </w:t>
      </w:r>
      <w:r w:rsidR="006A1E64" w:rsidRPr="00976D92">
        <w:rPr>
          <w:rFonts w:ascii="Times New Roman" w:hAnsi="Times New Roman"/>
          <w:sz w:val="28"/>
          <w:szCs w:val="28"/>
        </w:rPr>
        <w:t>202</w:t>
      </w:r>
      <w:r w:rsidR="00DA5B09" w:rsidRPr="00976D92">
        <w:rPr>
          <w:rFonts w:ascii="Times New Roman" w:hAnsi="Times New Roman"/>
          <w:sz w:val="28"/>
          <w:szCs w:val="28"/>
        </w:rPr>
        <w:t>2</w:t>
      </w:r>
      <w:r w:rsidRPr="00976D92">
        <w:rPr>
          <w:rFonts w:ascii="Times New Roman" w:hAnsi="Times New Roman"/>
          <w:sz w:val="28"/>
          <w:szCs w:val="28"/>
        </w:rPr>
        <w:t xml:space="preserve"> год</w:t>
      </w:r>
      <w:r w:rsidR="00D41CC1" w:rsidRPr="00976D92">
        <w:rPr>
          <w:rFonts w:ascii="Times New Roman" w:hAnsi="Times New Roman"/>
          <w:sz w:val="28"/>
          <w:szCs w:val="28"/>
        </w:rPr>
        <w:t>а</w:t>
      </w:r>
      <w:r w:rsidR="00FE1D34" w:rsidRPr="00976D92">
        <w:rPr>
          <w:rFonts w:ascii="Times New Roman" w:hAnsi="Times New Roman"/>
          <w:sz w:val="28"/>
          <w:szCs w:val="28"/>
        </w:rPr>
        <w:t xml:space="preserve"> </w:t>
      </w:r>
      <w:r w:rsidR="001C1711" w:rsidRPr="00976D92">
        <w:rPr>
          <w:rFonts w:ascii="Times New Roman" w:hAnsi="Times New Roman"/>
          <w:sz w:val="28"/>
          <w:szCs w:val="28"/>
        </w:rPr>
        <w:t xml:space="preserve">в соответствии с постановлением № 544 </w:t>
      </w:r>
      <w:r w:rsidRPr="00976D92">
        <w:rPr>
          <w:rFonts w:ascii="Times New Roman" w:hAnsi="Times New Roman"/>
          <w:sz w:val="28"/>
          <w:szCs w:val="28"/>
        </w:rPr>
        <w:t>полномочие по определению поставщиков (подрядчиков, исполнителей)</w:t>
      </w:r>
      <w:r w:rsidR="00517C61" w:rsidRPr="00976D92">
        <w:rPr>
          <w:rFonts w:ascii="Times New Roman" w:hAnsi="Times New Roman"/>
          <w:sz w:val="28"/>
          <w:szCs w:val="28"/>
        </w:rPr>
        <w:t xml:space="preserve"> </w:t>
      </w:r>
      <w:r w:rsidR="000270F9" w:rsidRPr="00976D92">
        <w:rPr>
          <w:rFonts w:ascii="Times New Roman" w:hAnsi="Times New Roman"/>
          <w:sz w:val="28"/>
          <w:szCs w:val="28"/>
        </w:rPr>
        <w:t xml:space="preserve">для всех государственных заказчиков </w:t>
      </w:r>
      <w:r w:rsidR="00625856" w:rsidRPr="00976D92">
        <w:rPr>
          <w:rFonts w:ascii="Times New Roman" w:hAnsi="Times New Roman"/>
          <w:sz w:val="28"/>
          <w:szCs w:val="28"/>
        </w:rPr>
        <w:t xml:space="preserve">осуществляет уполномоченное учреждение </w:t>
      </w:r>
      <w:r w:rsidR="000253F4" w:rsidRPr="00976D92">
        <w:rPr>
          <w:rFonts w:ascii="Times New Roman" w:hAnsi="Times New Roman"/>
          <w:sz w:val="28"/>
          <w:szCs w:val="28"/>
        </w:rPr>
        <w:t>-</w:t>
      </w:r>
      <w:r w:rsidR="00625856" w:rsidRPr="00976D92">
        <w:rPr>
          <w:rFonts w:ascii="Times New Roman" w:hAnsi="Times New Roman"/>
          <w:sz w:val="28"/>
          <w:szCs w:val="28"/>
        </w:rPr>
        <w:t xml:space="preserve"> </w:t>
      </w:r>
      <w:r w:rsidR="00214E42" w:rsidRPr="00976D92">
        <w:rPr>
          <w:rFonts w:ascii="Times New Roman" w:hAnsi="Times New Roman"/>
          <w:sz w:val="28"/>
          <w:szCs w:val="28"/>
        </w:rPr>
        <w:t>Государственное казенное</w:t>
      </w:r>
      <w:r w:rsidR="00625856" w:rsidRPr="00976D92">
        <w:rPr>
          <w:rFonts w:ascii="Times New Roman" w:hAnsi="Times New Roman"/>
          <w:sz w:val="28"/>
          <w:szCs w:val="28"/>
        </w:rPr>
        <w:t xml:space="preserve"> учреждение «Забайкальский центр государственных закупок»</w:t>
      </w:r>
      <w:r w:rsidR="001C1711" w:rsidRPr="00976D92">
        <w:rPr>
          <w:rFonts w:ascii="Times New Roman" w:hAnsi="Times New Roman"/>
          <w:sz w:val="28"/>
          <w:szCs w:val="28"/>
        </w:rPr>
        <w:t xml:space="preserve"> (далее </w:t>
      </w:r>
      <w:r w:rsidR="000253F4" w:rsidRPr="00976D92">
        <w:rPr>
          <w:rFonts w:ascii="Times New Roman" w:hAnsi="Times New Roman"/>
          <w:sz w:val="28"/>
          <w:szCs w:val="28"/>
        </w:rPr>
        <w:t>-</w:t>
      </w:r>
      <w:r w:rsidR="001C1711" w:rsidRPr="00976D92">
        <w:rPr>
          <w:rFonts w:ascii="Times New Roman" w:hAnsi="Times New Roman"/>
          <w:sz w:val="28"/>
          <w:szCs w:val="28"/>
        </w:rPr>
        <w:t xml:space="preserve"> </w:t>
      </w:r>
      <w:r w:rsidR="00214E42" w:rsidRPr="00976D92">
        <w:rPr>
          <w:rFonts w:ascii="Times New Roman" w:hAnsi="Times New Roman"/>
          <w:sz w:val="28"/>
          <w:szCs w:val="28"/>
        </w:rPr>
        <w:t>ГК</w:t>
      </w:r>
      <w:r w:rsidR="001C1711" w:rsidRPr="00976D92">
        <w:rPr>
          <w:rFonts w:ascii="Times New Roman" w:hAnsi="Times New Roman"/>
          <w:sz w:val="28"/>
          <w:szCs w:val="28"/>
        </w:rPr>
        <w:t>У «ЗабГосЗакуп»</w:t>
      </w:r>
      <w:r w:rsidR="00720C91" w:rsidRPr="00976D92">
        <w:rPr>
          <w:rFonts w:ascii="Times New Roman" w:hAnsi="Times New Roman"/>
          <w:sz w:val="28"/>
          <w:szCs w:val="28"/>
        </w:rPr>
        <w:t>)</w:t>
      </w:r>
      <w:r w:rsidR="00625856" w:rsidRPr="00976D92">
        <w:rPr>
          <w:rFonts w:ascii="Times New Roman" w:hAnsi="Times New Roman"/>
          <w:sz w:val="28"/>
          <w:szCs w:val="28"/>
        </w:rPr>
        <w:t>.</w:t>
      </w:r>
      <w:r w:rsidR="00FE1D34" w:rsidRPr="00976D92">
        <w:rPr>
          <w:rFonts w:ascii="Times New Roman" w:hAnsi="Times New Roman"/>
          <w:sz w:val="28"/>
          <w:szCs w:val="28"/>
        </w:rPr>
        <w:t xml:space="preserve"> </w:t>
      </w:r>
      <w:r w:rsidR="00214E42" w:rsidRPr="00976D92">
        <w:rPr>
          <w:rFonts w:ascii="Times New Roman" w:hAnsi="Times New Roman"/>
          <w:sz w:val="28"/>
          <w:szCs w:val="28"/>
        </w:rPr>
        <w:t>ГК</w:t>
      </w:r>
      <w:r w:rsidR="001C1711" w:rsidRPr="00976D92">
        <w:rPr>
          <w:rFonts w:ascii="Times New Roman" w:hAnsi="Times New Roman"/>
          <w:sz w:val="28"/>
          <w:szCs w:val="28"/>
        </w:rPr>
        <w:t xml:space="preserve">У «ЗабГосЗакуп» осуществляет свою деятельность в соответствии с Порядком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муниципальными заказчиками, утвержденным постановлением № 544. </w:t>
      </w:r>
    </w:p>
    <w:p w14:paraId="78838287" w14:textId="5E21DCD0" w:rsidR="00DA5B09" w:rsidRPr="00976D92" w:rsidRDefault="002F5E03" w:rsidP="003C332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D92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учреждения с заказчиками осуществляется посредством </w:t>
      </w:r>
      <w:r w:rsidR="00590526" w:rsidRPr="00976D92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«Автоматизированная система</w:t>
      </w:r>
      <w:r w:rsidR="00857C52" w:rsidRPr="00976D92">
        <w:rPr>
          <w:rFonts w:ascii="Times New Roman" w:hAnsi="Times New Roman" w:cs="Times New Roman"/>
          <w:sz w:val="28"/>
          <w:szCs w:val="28"/>
        </w:rPr>
        <w:t xml:space="preserve"> управления региональными финансами Забайкальского края». Система создана в соответствии с постановлением Правительства Забайкальского края от 30 июля 2018 года № 303 «О государственной информационной системе «Автоматизированная система управления региональными финансами Забайкальского края».</w:t>
      </w:r>
      <w:r w:rsidR="004A0AD4" w:rsidRPr="00976D92">
        <w:rPr>
          <w:rFonts w:ascii="Times New Roman" w:hAnsi="Times New Roman" w:cs="Times New Roman"/>
          <w:sz w:val="28"/>
          <w:szCs w:val="28"/>
        </w:rPr>
        <w:t xml:space="preserve"> </w:t>
      </w:r>
      <w:r w:rsidR="00DA5B09" w:rsidRPr="00976D92">
        <w:rPr>
          <w:rFonts w:ascii="Times New Roman" w:hAnsi="Times New Roman"/>
          <w:sz w:val="28"/>
          <w:szCs w:val="28"/>
        </w:rPr>
        <w:t xml:space="preserve">С 01 января 2022 года на территории Забайкальского края в рамках развития </w:t>
      </w:r>
      <w:r w:rsidR="003C332D" w:rsidRPr="00976D92">
        <w:rPr>
          <w:rFonts w:ascii="Times New Roman" w:hAnsi="Times New Roman"/>
          <w:sz w:val="28"/>
          <w:szCs w:val="28"/>
        </w:rPr>
        <w:t xml:space="preserve">данной системы </w:t>
      </w:r>
      <w:r w:rsidR="00DA5B09" w:rsidRPr="00976D92">
        <w:rPr>
          <w:rFonts w:ascii="Times New Roman" w:hAnsi="Times New Roman"/>
          <w:sz w:val="28"/>
          <w:szCs w:val="28"/>
        </w:rPr>
        <w:t>внедрен</w:t>
      </w:r>
      <w:r w:rsidR="003C332D" w:rsidRPr="00976D92">
        <w:rPr>
          <w:rFonts w:ascii="Times New Roman" w:hAnsi="Times New Roman"/>
          <w:sz w:val="28"/>
          <w:szCs w:val="28"/>
        </w:rPr>
        <w:t>а</w:t>
      </w:r>
      <w:r w:rsidR="00DA5B09" w:rsidRPr="00976D92">
        <w:rPr>
          <w:rFonts w:ascii="Times New Roman" w:hAnsi="Times New Roman"/>
          <w:sz w:val="28"/>
          <w:szCs w:val="28"/>
        </w:rPr>
        <w:t xml:space="preserve"> подсистем</w:t>
      </w:r>
      <w:r w:rsidR="003C332D" w:rsidRPr="00976D92">
        <w:rPr>
          <w:rFonts w:ascii="Times New Roman" w:hAnsi="Times New Roman"/>
          <w:sz w:val="28"/>
          <w:szCs w:val="28"/>
        </w:rPr>
        <w:t>а</w:t>
      </w:r>
      <w:r w:rsidR="00DA5B09" w:rsidRPr="00976D92">
        <w:rPr>
          <w:rFonts w:ascii="Times New Roman" w:hAnsi="Times New Roman"/>
          <w:sz w:val="28"/>
          <w:szCs w:val="28"/>
        </w:rPr>
        <w:t xml:space="preserve"> управления закупками для государственных нужд «Web-Торги-КС». Данная подсистема полностью замени</w:t>
      </w:r>
      <w:r w:rsidR="003C332D" w:rsidRPr="00976D92">
        <w:rPr>
          <w:rFonts w:ascii="Times New Roman" w:hAnsi="Times New Roman"/>
          <w:sz w:val="28"/>
          <w:szCs w:val="28"/>
        </w:rPr>
        <w:t>ла</w:t>
      </w:r>
      <w:r w:rsidR="00DA5B09" w:rsidRPr="00976D92">
        <w:rPr>
          <w:rFonts w:ascii="Times New Roman" w:hAnsi="Times New Roman"/>
          <w:sz w:val="28"/>
          <w:szCs w:val="28"/>
        </w:rPr>
        <w:t xml:space="preserve"> использование на территории Забайкальского края  </w:t>
      </w:r>
      <w:r w:rsidR="003C332D" w:rsidRPr="00976D92">
        <w:rPr>
          <w:rFonts w:ascii="Times New Roman" w:hAnsi="Times New Roman"/>
          <w:sz w:val="28"/>
          <w:szCs w:val="28"/>
        </w:rPr>
        <w:t>автоматизированную информационную систему «Государственный заказ»</w:t>
      </w:r>
      <w:r w:rsidR="00DA5B09" w:rsidRPr="00976D92">
        <w:rPr>
          <w:rFonts w:ascii="Times New Roman" w:hAnsi="Times New Roman"/>
          <w:sz w:val="28"/>
          <w:szCs w:val="28"/>
        </w:rPr>
        <w:t>. Оператором «Web-Торги-КС» является Министерство финансов Забайкальского края.  Программный комплекс «Web</w:t>
      </w:r>
      <w:r w:rsidR="003C332D" w:rsidRPr="00976D92">
        <w:rPr>
          <w:rFonts w:ascii="Times New Roman" w:hAnsi="Times New Roman"/>
          <w:sz w:val="28"/>
          <w:szCs w:val="28"/>
        </w:rPr>
        <w:t>-</w:t>
      </w:r>
      <w:r w:rsidR="00DA5B09" w:rsidRPr="00976D92">
        <w:rPr>
          <w:rFonts w:ascii="Times New Roman" w:hAnsi="Times New Roman"/>
          <w:sz w:val="28"/>
          <w:szCs w:val="28"/>
        </w:rPr>
        <w:t xml:space="preserve">Торги-КС» позволит автоматизировать процессы размещения государственных и муниципальных закупок,  проводить мониторинг и контроль в сфере закупок, а также включить </w:t>
      </w:r>
      <w:r w:rsidR="00DA5B09" w:rsidRPr="00976D92">
        <w:rPr>
          <w:rFonts w:ascii="Times New Roman" w:hAnsi="Times New Roman"/>
          <w:sz w:val="28"/>
          <w:szCs w:val="28"/>
        </w:rPr>
        <w:lastRenderedPageBreak/>
        <w:t>закупки в единое информационное пространство процессов планирования и исполнения бюджета за счет тесной интеграции с программным комплексом «Бюджет-КС».</w:t>
      </w:r>
    </w:p>
    <w:p w14:paraId="6698F860" w14:textId="0E238BA4" w:rsidR="00EA1C72" w:rsidRPr="00976D92" w:rsidRDefault="00147BDD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76D92">
        <w:rPr>
          <w:rFonts w:ascii="Times New Roman" w:hAnsi="Times New Roman"/>
          <w:sz w:val="28"/>
          <w:szCs w:val="28"/>
        </w:rPr>
        <w:t>В 1 квартале</w:t>
      </w:r>
      <w:r w:rsidR="00EA1C72" w:rsidRPr="00976D92">
        <w:rPr>
          <w:rFonts w:ascii="Times New Roman" w:hAnsi="Times New Roman"/>
          <w:sz w:val="28"/>
          <w:szCs w:val="28"/>
        </w:rPr>
        <w:t xml:space="preserve"> 202</w:t>
      </w:r>
      <w:r w:rsidR="00DA5B09" w:rsidRPr="00976D92">
        <w:rPr>
          <w:rFonts w:ascii="Times New Roman" w:hAnsi="Times New Roman"/>
          <w:sz w:val="28"/>
          <w:szCs w:val="28"/>
        </w:rPr>
        <w:t>2</w:t>
      </w:r>
      <w:r w:rsidR="00EA1C72" w:rsidRPr="00976D92">
        <w:rPr>
          <w:rFonts w:ascii="Times New Roman" w:hAnsi="Times New Roman"/>
          <w:sz w:val="28"/>
          <w:szCs w:val="28"/>
        </w:rPr>
        <w:t xml:space="preserve"> года размещение электронных процедур для нужд заказ</w:t>
      </w:r>
      <w:r w:rsidRPr="00976D92">
        <w:rPr>
          <w:rFonts w:ascii="Times New Roman" w:hAnsi="Times New Roman"/>
          <w:sz w:val="28"/>
          <w:szCs w:val="28"/>
        </w:rPr>
        <w:t>чиков Забайкальского края осуществлялось</w:t>
      </w:r>
      <w:r w:rsidR="00EA1C72" w:rsidRPr="00976D92">
        <w:rPr>
          <w:rFonts w:ascii="Times New Roman" w:hAnsi="Times New Roman"/>
          <w:sz w:val="28"/>
          <w:szCs w:val="28"/>
        </w:rPr>
        <w:t xml:space="preserve"> на следующих электронных площадках:</w:t>
      </w:r>
    </w:p>
    <w:p w14:paraId="157D6461" w14:textId="44E1BEFA" w:rsidR="00EA1C72" w:rsidRPr="00976D92" w:rsidRDefault="00EA1C72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76D92">
        <w:rPr>
          <w:rFonts w:ascii="Times New Roman" w:hAnsi="Times New Roman"/>
          <w:sz w:val="28"/>
          <w:szCs w:val="28"/>
        </w:rPr>
        <w:t>- для заказчиков, осуществляющих закупки для ну</w:t>
      </w:r>
      <w:proofErr w:type="gramStart"/>
      <w:r w:rsidRPr="00976D92">
        <w:rPr>
          <w:rFonts w:ascii="Times New Roman" w:hAnsi="Times New Roman"/>
          <w:sz w:val="28"/>
          <w:szCs w:val="28"/>
        </w:rPr>
        <w:t>жд здр</w:t>
      </w:r>
      <w:proofErr w:type="gramEnd"/>
      <w:r w:rsidRPr="00976D92">
        <w:rPr>
          <w:rFonts w:ascii="Times New Roman" w:hAnsi="Times New Roman"/>
          <w:sz w:val="28"/>
          <w:szCs w:val="28"/>
        </w:rPr>
        <w:t xml:space="preserve">авоохранения - </w:t>
      </w:r>
      <w:r w:rsidR="00147BDD" w:rsidRPr="00976D92">
        <w:rPr>
          <w:rFonts w:ascii="Times New Roman" w:hAnsi="Times New Roman"/>
          <w:sz w:val="28"/>
          <w:szCs w:val="28"/>
        </w:rPr>
        <w:t>на федеральной электронной площадке НЭП-Фабрикант (далее - ЭТП НЭП Фабрикант);</w:t>
      </w:r>
    </w:p>
    <w:p w14:paraId="06808721" w14:textId="6734FD7B" w:rsidR="00EA1C72" w:rsidRPr="00976D92" w:rsidRDefault="00EA1C72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76D92">
        <w:rPr>
          <w:rFonts w:ascii="Times New Roman" w:hAnsi="Times New Roman"/>
          <w:sz w:val="28"/>
          <w:szCs w:val="28"/>
        </w:rPr>
        <w:t xml:space="preserve">- для нужд остальных заказчиков - </w:t>
      </w:r>
      <w:r w:rsidR="00687369" w:rsidRPr="00976D92">
        <w:rPr>
          <w:rFonts w:ascii="Times New Roman" w:hAnsi="Times New Roman"/>
          <w:sz w:val="28"/>
          <w:szCs w:val="28"/>
        </w:rPr>
        <w:t>на электронной торговой площадке Газпромбанка (далее - ЭТП ГПБ)</w:t>
      </w:r>
      <w:r w:rsidRPr="00976D92">
        <w:rPr>
          <w:rFonts w:ascii="Times New Roman" w:hAnsi="Times New Roman"/>
          <w:sz w:val="28"/>
          <w:szCs w:val="28"/>
        </w:rPr>
        <w:t>.</w:t>
      </w:r>
    </w:p>
    <w:p w14:paraId="3F4E0AB5" w14:textId="0929F88F" w:rsidR="00CA0070" w:rsidRPr="00976D92" w:rsidRDefault="00D306A4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76D92">
        <w:rPr>
          <w:rFonts w:ascii="Times New Roman" w:hAnsi="Times New Roman"/>
          <w:sz w:val="28"/>
          <w:szCs w:val="28"/>
        </w:rPr>
        <w:t xml:space="preserve">В рамках исполнения функции по реализации государственной политики в сфере закупок для обеспечения </w:t>
      </w:r>
      <w:r w:rsidR="001D7EFB" w:rsidRPr="00976D92">
        <w:rPr>
          <w:rFonts w:ascii="Times New Roman" w:hAnsi="Times New Roman"/>
          <w:sz w:val="28"/>
          <w:szCs w:val="28"/>
        </w:rPr>
        <w:t xml:space="preserve">государственных и муниципальных </w:t>
      </w:r>
      <w:r w:rsidRPr="00976D92">
        <w:rPr>
          <w:rFonts w:ascii="Times New Roman" w:hAnsi="Times New Roman"/>
          <w:sz w:val="28"/>
          <w:szCs w:val="28"/>
        </w:rPr>
        <w:t>нужд</w:t>
      </w:r>
      <w:r w:rsidR="001D7EFB" w:rsidRPr="00976D92">
        <w:rPr>
          <w:rFonts w:ascii="Times New Roman" w:hAnsi="Times New Roman"/>
          <w:sz w:val="28"/>
          <w:szCs w:val="28"/>
        </w:rPr>
        <w:t>,</w:t>
      </w:r>
      <w:r w:rsidRPr="00976D92">
        <w:rPr>
          <w:rFonts w:ascii="Times New Roman" w:hAnsi="Times New Roman"/>
          <w:sz w:val="28"/>
          <w:szCs w:val="28"/>
        </w:rPr>
        <w:t xml:space="preserve"> нормативного правового регулирования контрактной системы в сфере закупок Забайкальского края, а также в связи с изменением законодательства о контрактной системе, Министерством финансов Забайкальского края за 1 квартал 2022 года обеспечено принятие следующих правовых актов и распорядительных документов:</w:t>
      </w:r>
    </w:p>
    <w:p w14:paraId="45B6B13A" w14:textId="605CA290" w:rsidR="00D306A4" w:rsidRPr="00976D92" w:rsidRDefault="00D306A4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76D92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19 января 2022 года № 6 «О внесении изменений в постановление Правительства Забайкальского края от 17 декабря 2013 года № 544 «О некоторых вопросах реализации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7C5C20" w:rsidRPr="00976D92">
        <w:rPr>
          <w:rFonts w:ascii="Times New Roman" w:hAnsi="Times New Roman"/>
          <w:sz w:val="28"/>
          <w:szCs w:val="28"/>
        </w:rPr>
        <w:t>;</w:t>
      </w:r>
    </w:p>
    <w:p w14:paraId="5CD5527D" w14:textId="422B9061" w:rsidR="007C5C20" w:rsidRPr="00976D92" w:rsidRDefault="007C5C20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76D92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29 марта 2022 года № 105 «О некоторых вопросах обеспечения контрактной системы в сфере закупок товаров, работ, услуг, осуществляемых для обеспечения нужд Забайкальского края и муниципальных нужд»;</w:t>
      </w:r>
    </w:p>
    <w:p w14:paraId="2A3132AF" w14:textId="7C0BBFF7" w:rsidR="001D7EFB" w:rsidRPr="00976D92" w:rsidRDefault="001D7EFB" w:rsidP="00EA1C7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76D92">
        <w:rPr>
          <w:rFonts w:ascii="Times New Roman" w:hAnsi="Times New Roman"/>
          <w:sz w:val="28"/>
          <w:szCs w:val="28"/>
        </w:rPr>
        <w:t>распоряжение Правительства Забайкальского края от 29 марта 2022 года № 84-р.</w:t>
      </w:r>
    </w:p>
    <w:p w14:paraId="5138FAA0" w14:textId="3F33C5EB" w:rsidR="00CA0070" w:rsidRPr="00976D92" w:rsidRDefault="001D7EFB" w:rsidP="0040713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76D92">
        <w:rPr>
          <w:rFonts w:ascii="Times New Roman" w:hAnsi="Times New Roman"/>
          <w:sz w:val="28"/>
          <w:szCs w:val="28"/>
        </w:rPr>
        <w:t>Также</w:t>
      </w:r>
      <w:r w:rsidR="00407132" w:rsidRPr="00976D92">
        <w:rPr>
          <w:rFonts w:ascii="Times New Roman" w:hAnsi="Times New Roman"/>
          <w:sz w:val="28"/>
          <w:szCs w:val="28"/>
        </w:rPr>
        <w:t>,</w:t>
      </w:r>
      <w:r w:rsidRPr="00976D92">
        <w:rPr>
          <w:rFonts w:ascii="Times New Roman" w:hAnsi="Times New Roman"/>
          <w:sz w:val="28"/>
          <w:szCs w:val="28"/>
        </w:rPr>
        <w:t xml:space="preserve"> в целях защиты национальных интересов Российской Федерации в связи с недружественными действиями иностранных государств и международных организаций было принято </w:t>
      </w:r>
      <w:r w:rsidRPr="00976D92">
        <w:rPr>
          <w:rFonts w:ascii="Times New Roman" w:hAnsi="Times New Roman" w:cs="Times New Roman"/>
          <w:bCs/>
          <w:sz w:val="28"/>
          <w:szCs w:val="28"/>
        </w:rPr>
        <w:t>постановление Правительства Забайкальского края от 29 марта 2022 года № 108 «О случаях осуществления закупок товаров, работ, услуг для нужд Забайкальского края у единственного поставщика (подрядчика, исполнителя) и порядке их осуществления».</w:t>
      </w:r>
      <w:r w:rsidRPr="00976D92">
        <w:t xml:space="preserve"> </w:t>
      </w:r>
      <w:r w:rsidRPr="00976D92">
        <w:rPr>
          <w:rFonts w:ascii="Times New Roman" w:hAnsi="Times New Roman" w:cs="Times New Roman"/>
          <w:bCs/>
          <w:sz w:val="28"/>
          <w:szCs w:val="28"/>
        </w:rPr>
        <w:t xml:space="preserve">Необходимость принятия обусловлена </w:t>
      </w:r>
      <w:r w:rsidR="003C5DC7" w:rsidRPr="00976D92">
        <w:rPr>
          <w:rFonts w:ascii="Times New Roman" w:hAnsi="Times New Roman" w:cs="Times New Roman"/>
          <w:bCs/>
          <w:sz w:val="28"/>
          <w:szCs w:val="28"/>
        </w:rPr>
        <w:t>потребностью</w:t>
      </w:r>
      <w:r w:rsidRPr="00976D92">
        <w:rPr>
          <w:rFonts w:ascii="Times New Roman" w:hAnsi="Times New Roman" w:cs="Times New Roman"/>
          <w:bCs/>
          <w:sz w:val="28"/>
          <w:szCs w:val="28"/>
        </w:rPr>
        <w:t xml:space="preserve"> обеспечения оперативного и бесперебойного осуществления закупок товаров, работ, услуг государственными </w:t>
      </w:r>
      <w:r w:rsidR="00DE09C3">
        <w:rPr>
          <w:rFonts w:ascii="Times New Roman" w:hAnsi="Times New Roman" w:cs="Times New Roman"/>
          <w:bCs/>
          <w:sz w:val="28"/>
          <w:szCs w:val="28"/>
        </w:rPr>
        <w:t>заказчиками Забайкальского края</w:t>
      </w:r>
      <w:r w:rsidRPr="00976D92">
        <w:rPr>
          <w:rFonts w:ascii="Times New Roman" w:hAnsi="Times New Roman" w:cs="Times New Roman"/>
          <w:bCs/>
          <w:sz w:val="28"/>
          <w:szCs w:val="28"/>
        </w:rPr>
        <w:t xml:space="preserve"> и в связи с вступлением в силу Федерального закона от 8 марта 2022 года № 46-ФЗ «О внесении изменений в отдельные законодательные акты Российской Федерации».</w:t>
      </w:r>
      <w:r w:rsidR="00407132" w:rsidRPr="00976D92">
        <w:rPr>
          <w:rFonts w:ascii="Times New Roman" w:hAnsi="Times New Roman" w:cs="Times New Roman"/>
          <w:bCs/>
          <w:sz w:val="28"/>
          <w:szCs w:val="28"/>
        </w:rPr>
        <w:t xml:space="preserve"> Данным постановлением установлены условия осуществления закупок у единственного поставщика (подрядчика, исполнителя) в дополнение к </w:t>
      </w:r>
      <w:r w:rsidR="00407132" w:rsidRPr="00976D92">
        <w:rPr>
          <w:rFonts w:ascii="Times New Roman" w:hAnsi="Times New Roman" w:cs="Times New Roman"/>
          <w:bCs/>
          <w:sz w:val="28"/>
          <w:szCs w:val="28"/>
        </w:rPr>
        <w:lastRenderedPageBreak/>
        <w:t>случаям, предусмотренным частью 1 статьи 93 Федерального закона № 44-ФЗ.</w:t>
      </w:r>
    </w:p>
    <w:p w14:paraId="6F85748D" w14:textId="77777777" w:rsidR="00EA1C72" w:rsidRPr="00976D92" w:rsidRDefault="00EA1C72" w:rsidP="00EA1C7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6D92">
        <w:rPr>
          <w:rFonts w:ascii="Times New Roman" w:hAnsi="Times New Roman" w:cs="Times New Roman"/>
          <w:sz w:val="28"/>
          <w:szCs w:val="28"/>
        </w:rPr>
        <w:t>По вопросам осуществления закупочной деятельности на территории Забайкальского края проведены следующие мероприятия:</w:t>
      </w:r>
    </w:p>
    <w:p w14:paraId="1A90C5D2" w14:textId="5342F334" w:rsidR="001C45B1" w:rsidRPr="00976D92" w:rsidRDefault="001C45B1" w:rsidP="00EA1C7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6D92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 Фабрикант. На вебинаре рассмотрены вопросы по теме: «Дополнительные требования к участникам закупок и оценка заявок». В вебинаре приняли участие 37 участников;</w:t>
      </w:r>
    </w:p>
    <w:p w14:paraId="52CED127" w14:textId="2528E4C4" w:rsidR="001C45B1" w:rsidRPr="00976D92" w:rsidRDefault="001C45B1" w:rsidP="001C45B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6D92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 Фабрикант. На вебинаре рассмотрены вопросы по теме: «Особенности закупок у субъектов МСП». В вебинаре приняли участие 27 участников;</w:t>
      </w:r>
    </w:p>
    <w:p w14:paraId="6A215A7A" w14:textId="046371F0" w:rsidR="001C45B1" w:rsidRPr="00976D92" w:rsidRDefault="001C45B1" w:rsidP="001C45B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6D92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НЭП Фабрикант. На вебинаре рассмотрены вопросы по теме: «Порядок заключения, изменения и исполнения контракта, в том числе с учетом электронной приемки». В вебинаре приняли участие 87 участников;</w:t>
      </w:r>
    </w:p>
    <w:p w14:paraId="4A78E12A" w14:textId="25F7551D" w:rsidR="001C45B1" w:rsidRPr="00976D92" w:rsidRDefault="0038341D" w:rsidP="00EA1C7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76D92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Pr="00976D92">
        <w:rPr>
          <w:rFonts w:ascii="Times New Roman" w:hAnsi="Times New Roman" w:cs="Times New Roman"/>
          <w:sz w:val="28"/>
          <w:szCs w:val="28"/>
        </w:rPr>
        <w:t xml:space="preserve"> онлайн-вебинар, организованный ГКУ «ЗабГосЗакуп» совместно с ЭТП ГПБ, на котором рассмотрена тема: «Последние изменения закупочного законодательства. Антикризисные рекомендации». В вебинаре приняли участие 84 участника;</w:t>
      </w:r>
    </w:p>
    <w:p w14:paraId="3F01C1C9" w14:textId="7B8C5E61" w:rsidR="001C45B1" w:rsidRPr="00976D92" w:rsidRDefault="0038341D" w:rsidP="00EA1C7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76D92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Pr="00976D92">
        <w:rPr>
          <w:rFonts w:ascii="Times New Roman" w:hAnsi="Times New Roman" w:cs="Times New Roman"/>
          <w:sz w:val="28"/>
          <w:szCs w:val="28"/>
        </w:rPr>
        <w:t xml:space="preserve"> онлайн-вебинар, организованный ГКУ «ЗабГосЗакуп» совместно с ЭТП ГПБ по теме: «Последние изменения в закупках лекарственных препаратов и медицинских изделий». В вебинаре приняли участие 43 участника;</w:t>
      </w:r>
    </w:p>
    <w:p w14:paraId="41741436" w14:textId="3DDD7B42" w:rsidR="001C45B1" w:rsidRPr="00976D92" w:rsidRDefault="0038341D" w:rsidP="00EA1C7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6D92">
        <w:rPr>
          <w:rFonts w:ascii="Times New Roman" w:hAnsi="Times New Roman" w:cs="Times New Roman"/>
          <w:sz w:val="28"/>
          <w:szCs w:val="28"/>
        </w:rPr>
        <w:t>обучающий онлайн-вебинар, организованный ГКУ «ЗабГосЗакуп» совместно с ЭТП ГПБ по теме: «Строительные контракты: исполнение, контроль и расторжение». В вебинаре приняли участие 34 участника;</w:t>
      </w:r>
    </w:p>
    <w:p w14:paraId="08A628BE" w14:textId="188789BB" w:rsidR="0038341D" w:rsidRPr="00976D92" w:rsidRDefault="0038341D" w:rsidP="00C66BD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76D92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Pr="00976D92">
        <w:rPr>
          <w:rFonts w:ascii="Times New Roman" w:hAnsi="Times New Roman" w:cs="Times New Roman"/>
          <w:sz w:val="28"/>
          <w:szCs w:val="28"/>
        </w:rPr>
        <w:t xml:space="preserve"> онлайн-вебинар, организованный ГКУ «ЗабГосЗакуп» совместно с ЭТП ГПБ по теме: «Биржа импортозамещения». В вебинаре приняли участие 44 участника.</w:t>
      </w:r>
    </w:p>
    <w:p w14:paraId="63656DCF" w14:textId="6CA1B467" w:rsidR="008B10DD" w:rsidRPr="00976D92" w:rsidRDefault="00567FEE" w:rsidP="00102607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7221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существлялась информационно-методологическая деятельность. В адрес </w:t>
      </w:r>
      <w:r w:rsidR="004D21B0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исполнительно-распорядительных органов местного самоуправления</w:t>
      </w:r>
      <w:r w:rsidR="00EC10A5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1B0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районов (городских округов) Забайкальского края </w:t>
      </w:r>
      <w:r w:rsidR="008B10DD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главных распорядителей бюджетных сре</w:t>
      </w:r>
      <w:proofErr w:type="gramStart"/>
      <w:r w:rsidR="008B10DD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8B10DD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оевременно и в полном объеме направлялись информационные письма </w:t>
      </w:r>
      <w:r w:rsidR="004F0FE2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B10DD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разъяснениями норм законодательства в сфере закупок.</w:t>
      </w:r>
    </w:p>
    <w:p w14:paraId="5D3159F9" w14:textId="77777777" w:rsidR="00B16ABF" w:rsidRPr="00976D92" w:rsidRDefault="00B16ABF" w:rsidP="00731DC1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87EE3" w14:textId="77777777" w:rsidR="00A0683B" w:rsidRPr="00976D92" w:rsidRDefault="00A0683B" w:rsidP="00672548">
      <w:pPr>
        <w:pStyle w:val="1"/>
        <w:numPr>
          <w:ilvl w:val="0"/>
          <w:numId w:val="4"/>
        </w:numPr>
        <w:spacing w:before="0" w:after="0"/>
        <w:ind w:left="0" w:firstLine="0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" w:name="_Toc102033783"/>
      <w:r w:rsidRPr="00976D92">
        <w:rPr>
          <w:rFonts w:ascii="Times New Roman" w:eastAsia="Calibri" w:hAnsi="Times New Roman" w:cs="Times New Roman"/>
          <w:color w:val="auto"/>
          <w:sz w:val="28"/>
          <w:szCs w:val="28"/>
        </w:rPr>
        <w:t>Информация о закупочной деятельности</w:t>
      </w:r>
      <w:r w:rsidR="00A370B8" w:rsidRPr="00976D9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государственных заказчиков Забайкальского края</w:t>
      </w:r>
      <w:bookmarkEnd w:id="1"/>
    </w:p>
    <w:p w14:paraId="3E58B158" w14:textId="77777777" w:rsidR="00A0683B" w:rsidRPr="00976D92" w:rsidRDefault="00A0683B" w:rsidP="0049315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C1ACF9D" w14:textId="778D3FE4" w:rsidR="003B2EE0" w:rsidRPr="00976D92" w:rsidRDefault="003B2EE0" w:rsidP="0049315D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1 января 2022 года законодательством о контрактной системе было сокращено количество видов конкурентных закупок. </w:t>
      </w:r>
      <w:r w:rsidR="00DC1585" w:rsidRPr="00976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Так, заказчики могут осуществлять закупки только следующими способами: </w:t>
      </w:r>
      <w:r w:rsidR="00960634" w:rsidRPr="00976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конкурсы, </w:t>
      </w:r>
      <w:r w:rsidR="00DC1585" w:rsidRPr="00976D92">
        <w:rPr>
          <w:rFonts w:ascii="Times New Roman" w:eastAsia="Calibri" w:hAnsi="Times New Roman" w:cs="Times New Roman"/>
          <w:sz w:val="28"/>
          <w:szCs w:val="28"/>
          <w:lang w:eastAsia="ru-RU"/>
        </w:rPr>
        <w:t>аукцион</w:t>
      </w:r>
      <w:r w:rsidR="00960634" w:rsidRPr="00976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="00960634" w:rsidRPr="00976D9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 запросы котировок в электронной форме.</w:t>
      </w:r>
      <w:r w:rsidR="00DC1585" w:rsidRPr="00976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6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B983F81" w14:textId="74BFCC6E" w:rsidR="009C003D" w:rsidRPr="00976D92" w:rsidRDefault="00A0683B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76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652F5A" w:rsidRPr="00976D92">
        <w:rPr>
          <w:rFonts w:ascii="Times New Roman" w:eastAsia="Calibri" w:hAnsi="Times New Roman" w:cs="Times New Roman"/>
          <w:sz w:val="28"/>
          <w:szCs w:val="28"/>
          <w:lang w:eastAsia="ru-RU"/>
        </w:rPr>
        <w:t>отчетный период</w:t>
      </w:r>
      <w:r w:rsidR="00512DD2" w:rsidRPr="00976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r w:rsidR="00DC7419" w:rsidRPr="00976D9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F1328" w:rsidRPr="00976D92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="00DC7419" w:rsidRPr="00976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12DD2" w:rsidRPr="00976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государственных заказчиков </w:t>
      </w:r>
      <w:r w:rsidR="006553EA" w:rsidRPr="00976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Забайкальского края </w:t>
      </w:r>
      <w:r w:rsidR="00DC7419" w:rsidRPr="00976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было </w:t>
      </w:r>
      <w:r w:rsidR="00512DD2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проведен</w:t>
      </w:r>
      <w:r w:rsidR="007B1B55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</w:t>
      </w:r>
      <w:r w:rsidR="0004655A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5F1328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1676</w:t>
      </w:r>
      <w:r w:rsidR="0004655A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D24E0E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закуп</w:t>
      </w:r>
      <w:r w:rsidR="00DC7419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ок</w:t>
      </w:r>
      <w:r w:rsidR="00654D00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(без учета отмененных)</w:t>
      </w:r>
      <w:r w:rsidR="00D24E0E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в том числе:</w:t>
      </w:r>
    </w:p>
    <w:p w14:paraId="4AC91D17" w14:textId="3C87D324" w:rsidR="00D24E0E" w:rsidRPr="00976D92" w:rsidRDefault="005F1328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1633</w:t>
      </w:r>
      <w:r w:rsidR="00D24E0E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электронны</w:t>
      </w:r>
      <w:r w:rsidR="005642AB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</w:t>
      </w:r>
      <w:r w:rsidR="00D24E0E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аукцион</w:t>
      </w:r>
      <w:r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</w:t>
      </w:r>
      <w:r w:rsidR="00577669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="00DA0EA7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</w:t>
      </w:r>
      <w:r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 w:rsidR="00DA0EA7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  <w:r w:rsidR="00B65A68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44</w:t>
      </w:r>
      <w:r w:rsidR="00577669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 от общего количества закупок)</w:t>
      </w:r>
      <w:r w:rsidR="00D24E0E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14:paraId="32E31674" w14:textId="7D5B14FC" w:rsidR="00E7153A" w:rsidRPr="00976D92" w:rsidRDefault="005F1328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23</w:t>
      </w:r>
      <w:r w:rsidR="007D5951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D24E0E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открыты</w:t>
      </w:r>
      <w:r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</w:t>
      </w:r>
      <w:r w:rsidR="00D24E0E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конкурс</w:t>
      </w:r>
      <w:r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</w:t>
      </w:r>
      <w:r w:rsidR="00D24E0E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ED77B0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электронной форме</w:t>
      </w:r>
      <w:r w:rsidR="00577669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1,37</w:t>
      </w:r>
      <w:r w:rsidR="00577669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</w:t>
      </w:r>
      <w:r w:rsidR="0086540B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14:paraId="77E75EF0" w14:textId="01312E6B" w:rsidR="00C92A30" w:rsidRPr="00976D92" w:rsidRDefault="005F1328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20 </w:t>
      </w:r>
      <w:r w:rsidR="00C92A30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запросов </w:t>
      </w:r>
      <w:r w:rsidR="00ED77B0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котировок в электронной форме (1</w:t>
      </w:r>
      <w:r w:rsidR="00C92A30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  <w:r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19</w:t>
      </w:r>
      <w:r w:rsidR="00C92A30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</w:t>
      </w:r>
      <w:r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14:paraId="434B7983" w14:textId="3A130FFA" w:rsidR="00A91129" w:rsidRPr="00976D92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стоимостном выражении совокупная начальная (максимальная) цена контрактов за</w:t>
      </w:r>
      <w:r w:rsidR="00E40534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9F1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квартал </w:t>
      </w:r>
      <w:r w:rsidR="0034639A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701D8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41464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4639A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139F1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A0EA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</w:t>
      </w:r>
      <w:r w:rsidR="00341464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5 868,78</w:t>
      </w:r>
      <w:r w:rsidR="00DA0EA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лн. рублей. </w:t>
      </w:r>
      <w:r w:rsidR="003412F6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способам размещения</w:t>
      </w:r>
      <w:r w:rsidR="00E40534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(максимальная) цена контрактов распределилась следующим образом:</w:t>
      </w:r>
    </w:p>
    <w:p w14:paraId="418165B7" w14:textId="6485160A" w:rsidR="00A91129" w:rsidRPr="00976D92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аукцион</w:t>
      </w:r>
      <w:r w:rsidR="00776DC4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464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464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2 586,84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532689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41464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44,08</w:t>
      </w:r>
      <w:r w:rsidR="00532689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 (максимальной) цены контрактов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333E2E0" w14:textId="2943CAED" w:rsidR="001A4D2B" w:rsidRPr="00976D92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открытый конкурс </w:t>
      </w:r>
      <w:r w:rsidR="00D57B9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464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464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3 255,72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</w:t>
      </w:r>
      <w:r w:rsidR="008767CE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A4D2B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532689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41464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55,48</w:t>
      </w:r>
      <w:r w:rsidR="00532689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EB04DA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0250CBD" w14:textId="63F70A4F" w:rsidR="00EF67E0" w:rsidRPr="00976D92" w:rsidRDefault="00EF67E0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котировок в электронной форме </w:t>
      </w:r>
      <w:r w:rsidR="00341464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464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26,22</w:t>
      </w:r>
      <w:r w:rsidR="007701D8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 (0,</w:t>
      </w:r>
      <w:r w:rsidR="00341464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341464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5F0CE7" w14:textId="40B1567B" w:rsidR="00BA18F6" w:rsidRPr="00976D92" w:rsidRDefault="0047726B" w:rsidP="006F54C1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0C1DE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квартала 202</w:t>
      </w:r>
      <w:r w:rsidR="000F11C8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F4175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1A337C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8F6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</w:t>
      </w:r>
      <w:r w:rsidR="00552BF4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442D5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8F6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</w:t>
      </w:r>
      <w:r w:rsidR="008902E8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имися</w:t>
      </w:r>
      <w:r w:rsidR="004442D5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11C8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652</w:t>
      </w:r>
      <w:r w:rsidR="00BA18F6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16779A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F11C8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442D5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F11C8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38,90</w:t>
      </w:r>
      <w:r w:rsidR="00265030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закупок)</w:t>
      </w:r>
      <w:r w:rsidR="00BA18F6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0F11C8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631</w:t>
      </w:r>
      <w:r w:rsidR="00BA18F6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0F11C8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A18F6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аукцион, </w:t>
      </w:r>
      <w:r w:rsidR="000F11C8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открытых конкурсов в электронной форме, 6</w:t>
      </w:r>
      <w:r w:rsidR="00FF428F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0F11C8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FF428F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 в электронной форме</w:t>
      </w:r>
      <w:r w:rsidR="006F54C1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15C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сумма </w:t>
      </w:r>
      <w:r w:rsidR="003524C0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начальной (максимальной) цены </w:t>
      </w:r>
      <w:r w:rsidR="0053263B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контрактов </w:t>
      </w:r>
      <w:r w:rsidR="00265030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состоявшихся закупок </w:t>
      </w:r>
      <w:r w:rsidR="000F11C8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5030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11C8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2 098,78</w:t>
      </w:r>
      <w:r w:rsidR="00265030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составляет </w:t>
      </w:r>
      <w:r w:rsidR="000F11C8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35,76</w:t>
      </w:r>
      <w:r w:rsidR="00265030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265030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совокупной начальной (максимальной) цены контрактов.</w:t>
      </w:r>
      <w:r w:rsidR="00791FEF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27EC094" w14:textId="2A487AFD" w:rsidR="00E243ED" w:rsidRPr="00976D92" w:rsidRDefault="00766C04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поданных заявок по состоявшимся закупкам </w:t>
      </w:r>
      <w:r w:rsidR="008F66B3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11C8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2301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243ED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количество поданных заявок на участие от поставщиков (подрядчиков, исполнителей) по состоявшимся закупкам </w:t>
      </w:r>
      <w:r w:rsidR="000F11C8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43ED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11C8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3,53</w:t>
      </w:r>
      <w:r w:rsidR="00E243ED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</w:t>
      </w:r>
      <w:r w:rsidR="00173F56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отражает достаточно высокий уровень конкуренции</w:t>
      </w:r>
      <w:r w:rsidR="003D010A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AEAC42" w14:textId="49F1D4DF" w:rsidR="009C39AF" w:rsidRPr="00976D92" w:rsidRDefault="009C39AF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7726B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есостоявшимися 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0C1DE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квартал</w:t>
      </w:r>
      <w:r w:rsidR="00743D9C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1DE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0F11C8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D0F58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признаны </w:t>
      </w:r>
      <w:r w:rsidR="000F11C8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1024</w:t>
      </w:r>
      <w:r w:rsidR="006933E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04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0F11C8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A36244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26B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F11C8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61,10</w:t>
      </w:r>
      <w:r w:rsidR="0047726B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D046C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7726B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количества всех </w:t>
      </w:r>
      <w:r w:rsidR="00347804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r w:rsidR="0021682D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6933E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F11C8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6933E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</w:t>
      </w:r>
      <w:r w:rsidR="00FF428F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6933E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F11C8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C1DE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</w:t>
      </w:r>
      <w:r w:rsidR="000F11C8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C1DE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0F11C8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C1DE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форме, </w:t>
      </w:r>
      <w:r w:rsidR="000F11C8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173F56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0C1DE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73F56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</w:t>
      </w:r>
      <w:r w:rsidR="000C1DE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форме.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начальная (максимальная) цена контрактов по несостоявшимся закупкам </w:t>
      </w:r>
      <w:r w:rsidR="00776DC4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1DE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11C8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3 770,00</w:t>
      </w:r>
      <w:r w:rsidR="006933E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что составляет</w:t>
      </w:r>
      <w:r w:rsidR="00D046C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11C8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64,24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совокупной начальной (максимальной) цены контрактов.</w:t>
      </w:r>
    </w:p>
    <w:p w14:paraId="7F13262E" w14:textId="45E6BCF7" w:rsidR="004353A3" w:rsidRPr="00976D92" w:rsidRDefault="00244EDC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поданных заявок по </w:t>
      </w:r>
      <w:r w:rsidR="00DC2151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состоявшимся закупкам </w:t>
      </w:r>
      <w:r w:rsidR="008F66B3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689D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="006933E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353A3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количество поданных заявок на участие от поставщиков (подрядчиков, исполнителей) по несостоявшимся закупкам </w:t>
      </w:r>
      <w:r w:rsidR="00A3689D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353A3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689D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0,69</w:t>
      </w:r>
      <w:r w:rsidR="004353A3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</w:t>
      </w:r>
    </w:p>
    <w:p w14:paraId="1CACBA7C" w14:textId="199ABC1D" w:rsidR="0047726B" w:rsidRPr="00976D92" w:rsidRDefault="0094137B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всех закупок, признанных несостоявшимися (</w:t>
      </w:r>
      <w:r w:rsidR="001A7A65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1024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количество закупок где:</w:t>
      </w:r>
    </w:p>
    <w:p w14:paraId="297ADF9F" w14:textId="6F15C630" w:rsidR="0094137B" w:rsidRPr="00976D92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подано ни одной заявки </w:t>
      </w:r>
      <w:r w:rsidR="008F66B3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A65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350</w:t>
      </w:r>
      <w:r w:rsidR="00D046C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1A7A65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E18F8E" w14:textId="62A0633D" w:rsidR="007C7E94" w:rsidRPr="00976D92" w:rsidRDefault="004B683A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заявка подана </w:t>
      </w:r>
      <w:r w:rsidR="008F66B3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37B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A65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648</w:t>
      </w:r>
      <w:r w:rsidR="0094137B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1A7A65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7C7E94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205D530" w14:textId="71C0463D" w:rsidR="009C39AF" w:rsidRPr="00976D92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иное </w:t>
      </w:r>
      <w:r w:rsidR="008F66B3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A65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D046C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546534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D070B3" w14:textId="5CC4DBFD" w:rsidR="009D4070" w:rsidRPr="00976D92" w:rsidRDefault="009D4070" w:rsidP="009D407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потенциальными поставщиками (подрядчиками, исполнителями) 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</w:t>
      </w:r>
      <w:r w:rsidR="003E5A5D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квартал </w:t>
      </w:r>
      <w:r w:rsidR="00E600D2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B575D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3689D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было подано </w:t>
      </w:r>
      <w:r w:rsidR="00A3689D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3007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</w:t>
      </w:r>
      <w:r w:rsidR="00A3689D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закупках для государственных нужд Забайкальского края. Из всех поданных заявок было отклонено </w:t>
      </w:r>
      <w:r w:rsidR="008F66B3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689D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212</w:t>
      </w:r>
      <w:r w:rsidR="00AA333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3689D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7,05</w:t>
      </w:r>
      <w:r w:rsidR="00CF6B8E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8049D7" w14:textId="52A947E9" w:rsidR="009D4070" w:rsidRPr="00976D92" w:rsidRDefault="009D4070" w:rsidP="009D407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</w:t>
      </w:r>
      <w:r w:rsidR="00CD24E1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закупкам в целом</w:t>
      </w:r>
      <w:r w:rsidR="00CD24E1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среднее количество поданных заявок на участие со стороны поставщиков</w:t>
      </w:r>
      <w:r w:rsidR="004D3284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(подрядчиков, исполнителей)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 w:rsidR="000359EF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1,80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 </w:t>
      </w:r>
    </w:p>
    <w:p w14:paraId="539D632B" w14:textId="093D6883" w:rsidR="00D032BE" w:rsidRPr="00976D92" w:rsidRDefault="00160B14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проведения закупок за </w:t>
      </w:r>
      <w:r w:rsidR="0075013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квартал </w:t>
      </w:r>
      <w:r w:rsidR="004B7BE6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B9495A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75013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сформирована экономия бюджетных сре</w:t>
      </w:r>
      <w:proofErr w:type="gramStart"/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умме </w:t>
      </w:r>
      <w:r w:rsidR="00B9495A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210,21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 Это составляет </w:t>
      </w:r>
      <w:r w:rsidR="00B9495A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3,58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D032BE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общей суммы всех закупок товаров, работ, услуг, проведенных для государственных заказчиков Забайкальского края. </w:t>
      </w:r>
      <w:r w:rsidR="0075013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этой суммы </w:t>
      </w:r>
      <w:r w:rsidR="00B9495A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5CB9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95A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202,14</w:t>
      </w:r>
      <w:r w:rsidR="0075013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</w:t>
      </w:r>
      <w:r w:rsidR="00F65CB9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48F1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13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экономия по итогам состоявшихся закупок (</w:t>
      </w:r>
      <w:r w:rsidR="00B9495A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9,63</w:t>
      </w:r>
      <w:r w:rsidR="0075013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общей суммы состоявшихся закупок), </w:t>
      </w:r>
      <w:r w:rsidR="00B9495A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8,07</w:t>
      </w:r>
      <w:r w:rsidR="0075013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</w:t>
      </w:r>
      <w:r w:rsidR="00B2626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013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экономия по итогам несостоявшихся </w:t>
      </w:r>
      <w:r w:rsidR="00FB48F1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закупок </w:t>
      </w:r>
      <w:r w:rsidR="00C0321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(0,</w:t>
      </w:r>
      <w:r w:rsidR="00BA55C9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9495A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5013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14:paraId="57F24CF3" w14:textId="1F3473D0" w:rsidR="00A53A59" w:rsidRPr="00976D92" w:rsidRDefault="00A53A59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государственными заказчиками Забайкальского края </w:t>
      </w:r>
      <w:r w:rsidR="002B390D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торговых процедур 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заключено</w:t>
      </w:r>
      <w:r w:rsidR="0034512E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внесено в реестр контрактов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512E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967</w:t>
      </w:r>
      <w:r w:rsidR="00BB5E95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BB5E95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34512E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4 238,6</w:t>
      </w:r>
      <w:r w:rsidR="0029315F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  <w:r w:rsidR="00BA5839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по результатам состоявшихс</w:t>
      </w:r>
      <w:r w:rsidR="00AD3BF5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A5839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</w:t>
      </w:r>
      <w:r w:rsidR="00AD3BF5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заключено </w:t>
      </w:r>
      <w:r w:rsidR="0034512E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556</w:t>
      </w:r>
      <w:r w:rsidR="00AD3BF5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</w:t>
      </w:r>
      <w:r w:rsidR="0034512E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="008661DB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4512E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57,50</w:t>
      </w:r>
      <w:r w:rsidR="008661DB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заключенных контрактов)</w:t>
      </w:r>
      <w:r w:rsidR="00AD3BF5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34512E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1 704,36</w:t>
      </w:r>
      <w:r w:rsidR="00AD3BF5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по результатам несостоявшихся процедур </w:t>
      </w:r>
      <w:r w:rsidR="004373C8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D3BF5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512E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411</w:t>
      </w:r>
      <w:r w:rsidR="008661DB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BF5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3C7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8661DB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4512E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42,50</w:t>
      </w:r>
      <w:r w:rsidR="008661DB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AD3BF5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34512E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2 534,24</w:t>
      </w:r>
      <w:r w:rsidR="002E300D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BF5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рублей.</w:t>
      </w:r>
    </w:p>
    <w:p w14:paraId="057EE870" w14:textId="38DE9B83" w:rsidR="000E7618" w:rsidRPr="00976D92" w:rsidRDefault="000E7618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Заключенные контракты за </w:t>
      </w:r>
      <w:r w:rsidR="009726D8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квартал </w:t>
      </w:r>
      <w:r w:rsidR="002E300D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9315F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9726D8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разрезе способов закупок:</w:t>
      </w:r>
    </w:p>
    <w:p w14:paraId="70A7C236" w14:textId="30009ED1" w:rsidR="000E7618" w:rsidRPr="00976D92" w:rsidRDefault="000E7618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 аукционы </w:t>
      </w:r>
      <w:r w:rsidR="0029315F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315F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932 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</w:t>
      </w:r>
      <w:r w:rsidR="009726D8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9315F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29315F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1 393,95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рублей;</w:t>
      </w:r>
    </w:p>
    <w:p w14:paraId="1DBD8965" w14:textId="63445CD4" w:rsidR="002E300D" w:rsidRPr="00976D92" w:rsidRDefault="002E300D" w:rsidP="002E300D">
      <w:pPr>
        <w:spacing w:line="240" w:lineRule="auto"/>
        <w:ind w:firstLine="708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открытые конкурсы в электронной форме - </w:t>
      </w:r>
      <w:r w:rsidR="0029315F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20</w:t>
      </w:r>
      <w:r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контракт</w:t>
      </w:r>
      <w:r w:rsidR="0029315F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="00BB5E95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 общую сумму </w:t>
      </w:r>
      <w:r w:rsidR="0029315F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2 835,52</w:t>
      </w:r>
      <w:r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млн. рублей;</w:t>
      </w:r>
    </w:p>
    <w:p w14:paraId="1F8FD2B2" w14:textId="4BB2A8D6" w:rsidR="000E0EEE" w:rsidRPr="00976D92" w:rsidRDefault="000E0EEE" w:rsidP="000E0EEE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запросы котировок в электронной форме </w:t>
      </w:r>
      <w:r w:rsidR="004373C8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29315F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15</w:t>
      </w:r>
      <w:r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контракт</w:t>
      </w:r>
      <w:r w:rsidR="0029315F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 общую сумму </w:t>
      </w:r>
      <w:r w:rsidR="0029315F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9,13</w:t>
      </w:r>
      <w:r w:rsidR="002E300D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млн. рублей</w:t>
      </w:r>
      <w:r w:rsidR="0029315F" w:rsidRPr="00976D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14:paraId="150875EB" w14:textId="68635DAC" w:rsidR="00FC0740" w:rsidRPr="00976D92" w:rsidRDefault="00FE5169" w:rsidP="008661DB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разрезе способов определения поставщиков (подрядчиков, исполнителей) ниже представлены закупки за 1 квартал 202</w:t>
      </w:r>
      <w:r w:rsidR="0029315F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года:</w:t>
      </w:r>
    </w:p>
    <w:p w14:paraId="6DEDF425" w14:textId="77777777" w:rsidR="00FC0740" w:rsidRPr="00976D92" w:rsidRDefault="00FC0740" w:rsidP="0031434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2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1346"/>
        <w:gridCol w:w="1180"/>
        <w:gridCol w:w="1302"/>
        <w:gridCol w:w="1071"/>
        <w:gridCol w:w="913"/>
        <w:gridCol w:w="1104"/>
        <w:gridCol w:w="1082"/>
      </w:tblGrid>
      <w:tr w:rsidR="00FC0740" w:rsidRPr="00976D92" w14:paraId="26C3EFC8" w14:textId="77777777" w:rsidTr="00FC0740">
        <w:trPr>
          <w:trHeight w:val="15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D61F" w14:textId="77777777" w:rsidR="00FC0740" w:rsidRPr="00976D9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поставщиков (подрядчиков, исполнителей)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5441" w14:textId="77777777" w:rsidR="00FC0740" w:rsidRPr="00976D9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1827" w14:textId="622F9B4E" w:rsidR="00FC0740" w:rsidRPr="00976D9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8881" w14:textId="460785E9" w:rsidR="00FC0740" w:rsidRPr="00976D9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сформированная в процессе проведения торгов, млн. руб.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8BC3" w14:textId="77777777" w:rsidR="00FC0740" w:rsidRPr="00976D9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экономии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9BF2" w14:textId="77777777" w:rsidR="00FC0740" w:rsidRPr="00976D9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602B" w14:textId="28524962" w:rsidR="00FC0740" w:rsidRPr="00976D9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0F83" w14:textId="446B1EF0" w:rsidR="00FC0740" w:rsidRPr="00976D9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заключенных контрактов</w:t>
            </w:r>
            <w:r w:rsidR="00824CFD"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количества закупок)</w:t>
            </w:r>
          </w:p>
        </w:tc>
      </w:tr>
      <w:tr w:rsidR="00FC0740" w:rsidRPr="00976D92" w14:paraId="060970F3" w14:textId="77777777" w:rsidTr="003E1DAB">
        <w:trPr>
          <w:trHeight w:val="9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814E" w14:textId="77777777" w:rsidR="00FC0740" w:rsidRPr="00976D9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6946" w14:textId="533A3DBC" w:rsidR="00FC0740" w:rsidRPr="00976D92" w:rsidRDefault="004E2F8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7767" w14:textId="4269E734" w:rsidR="00FC0740" w:rsidRPr="00976D92" w:rsidRDefault="004E2F8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2 586,84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5D24" w14:textId="313B98E4" w:rsidR="00FC0740" w:rsidRPr="00976D92" w:rsidRDefault="004E2F8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143,75</w:t>
            </w:r>
            <w:r w:rsidR="00FC0740"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2D28" w14:textId="00A7EDE8" w:rsidR="00FC0740" w:rsidRPr="00976D92" w:rsidRDefault="004E2F8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5,56</w:t>
            </w:r>
            <w:r w:rsidR="00FC0740"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33C4" w14:textId="358AB980" w:rsidR="00FC0740" w:rsidRPr="00976D92" w:rsidRDefault="004E2F8F" w:rsidP="004E2F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D70C" w14:textId="68A2C141" w:rsidR="00FC0740" w:rsidRPr="00976D92" w:rsidRDefault="004E2F8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1 393,95</w:t>
            </w:r>
            <w:r w:rsidR="00FC0740"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AFF8" w14:textId="20BDC15E" w:rsidR="00FC0740" w:rsidRPr="00976D92" w:rsidRDefault="004E2F8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57,07</w:t>
            </w:r>
          </w:p>
        </w:tc>
      </w:tr>
      <w:tr w:rsidR="00FC0740" w:rsidRPr="00976D92" w14:paraId="34A1FA58" w14:textId="77777777" w:rsidTr="003E1DAB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C211" w14:textId="77777777" w:rsidR="00FC0740" w:rsidRPr="00976D9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Открытый конкурс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CAF7" w14:textId="3D93473B" w:rsidR="00FC0740" w:rsidRPr="00976D92" w:rsidRDefault="004E2F8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0F78" w14:textId="10340A44" w:rsidR="00FC0740" w:rsidRPr="00976D92" w:rsidRDefault="004E2F8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3 255,72</w:t>
            </w:r>
            <w:r w:rsidR="00FC0740"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28BE" w14:textId="74C4C9FF" w:rsidR="00FC0740" w:rsidRPr="00976D92" w:rsidRDefault="004E2F8F" w:rsidP="00F239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65,59</w:t>
            </w:r>
            <w:r w:rsidR="00FC0740"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B2B3" w14:textId="051FB3F1" w:rsidR="00FC0740" w:rsidRPr="00976D92" w:rsidRDefault="004E2F8F" w:rsidP="0018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6747" w14:textId="355BB065" w:rsidR="00FC0740" w:rsidRPr="00976D92" w:rsidRDefault="004E2F8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D7FF" w14:textId="008CAEE3" w:rsidR="00FC0740" w:rsidRPr="00976D92" w:rsidRDefault="004E2F8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2 835,52</w:t>
            </w:r>
            <w:r w:rsidR="00FC0740"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3D3B" w14:textId="0712EA2B" w:rsidR="00FC0740" w:rsidRPr="00976D92" w:rsidRDefault="004E2F8F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86,96</w:t>
            </w:r>
          </w:p>
        </w:tc>
      </w:tr>
      <w:tr w:rsidR="00FC0740" w:rsidRPr="00976D92" w14:paraId="32183A21" w14:textId="77777777" w:rsidTr="003E1DAB">
        <w:trPr>
          <w:trHeight w:val="10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C9D3" w14:textId="77777777" w:rsidR="00FC0740" w:rsidRPr="00976D9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84E9" w14:textId="55DDAA99" w:rsidR="00FC0740" w:rsidRPr="00976D92" w:rsidRDefault="00676454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AFA4" w14:textId="2CD415AF" w:rsidR="00FC0740" w:rsidRPr="00976D92" w:rsidRDefault="00676454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0DFB" w14:textId="61420A88" w:rsidR="00FC0740" w:rsidRPr="00976D92" w:rsidRDefault="00676454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2323" w14:textId="7711AA6A" w:rsidR="00FC0740" w:rsidRPr="00976D92" w:rsidRDefault="00676454" w:rsidP="006764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BE19" w14:textId="7CC95EA5" w:rsidR="00FC0740" w:rsidRPr="00976D92" w:rsidRDefault="00676454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8A63" w14:textId="552C1C7C" w:rsidR="00FC0740" w:rsidRPr="00976D92" w:rsidRDefault="00676454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9,13</w:t>
            </w:r>
            <w:r w:rsidR="00FC0740"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F8D7" w14:textId="75301D24" w:rsidR="00FC0740" w:rsidRPr="00976D92" w:rsidRDefault="00676454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FC0740" w:rsidRPr="00976D92" w14:paraId="7D747050" w14:textId="77777777" w:rsidTr="003E1DAB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64A8" w14:textId="77777777" w:rsidR="00FC0740" w:rsidRPr="00976D92" w:rsidRDefault="00FC0740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68F6" w14:textId="56223B6B" w:rsidR="00FC0740" w:rsidRPr="00976D92" w:rsidRDefault="00676454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565E" w14:textId="1D5EF1B5" w:rsidR="00FC0740" w:rsidRPr="00976D92" w:rsidRDefault="00676454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5 868,78</w:t>
            </w:r>
            <w:r w:rsidR="00FC0740"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4C69" w14:textId="79D8C38A" w:rsidR="00FC0740" w:rsidRPr="00976D92" w:rsidRDefault="00676454" w:rsidP="006764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2014" w14:textId="2275327B" w:rsidR="00FC0740" w:rsidRPr="00976D92" w:rsidRDefault="00676454" w:rsidP="001809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  <w:r w:rsidR="00FC0740"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6121" w14:textId="1CD77D2D" w:rsidR="00FC0740" w:rsidRPr="00976D92" w:rsidRDefault="00676454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FBDD" w14:textId="606B1A31" w:rsidR="00FC0740" w:rsidRPr="00976D92" w:rsidRDefault="00E95861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4 238,60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3510" w14:textId="2151CAFB" w:rsidR="00FC0740" w:rsidRPr="00976D92" w:rsidRDefault="00E95861" w:rsidP="00FC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57,70</w:t>
            </w:r>
          </w:p>
        </w:tc>
      </w:tr>
    </w:tbl>
    <w:p w14:paraId="57BF8B3A" w14:textId="77777777" w:rsidR="000946EB" w:rsidRPr="00976D92" w:rsidRDefault="000946EB" w:rsidP="00B6408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3F5AAD" w14:textId="2C7C6DF5" w:rsidR="00E32DAC" w:rsidRPr="00976D92" w:rsidRDefault="00E32DAC" w:rsidP="00AD0F24">
      <w:pPr>
        <w:pStyle w:val="1"/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4169776"/>
      <w:bookmarkStart w:id="3" w:name="_Toc102033784"/>
      <w:r w:rsidRPr="00976D92">
        <w:rPr>
          <w:rFonts w:ascii="Times New Roman" w:hAnsi="Times New Roman" w:cs="Times New Roman"/>
          <w:color w:val="auto"/>
          <w:sz w:val="28"/>
          <w:szCs w:val="28"/>
        </w:rPr>
        <w:t>Совместные торги для государственных</w:t>
      </w:r>
      <w:r w:rsidR="00C4044E" w:rsidRPr="00976D92">
        <w:rPr>
          <w:rFonts w:ascii="Times New Roman" w:hAnsi="Times New Roman" w:cs="Times New Roman"/>
          <w:color w:val="auto"/>
          <w:sz w:val="28"/>
          <w:szCs w:val="28"/>
        </w:rPr>
        <w:t xml:space="preserve"> и муниципальных</w:t>
      </w:r>
      <w:r w:rsidRPr="00976D92">
        <w:rPr>
          <w:rFonts w:ascii="Times New Roman" w:hAnsi="Times New Roman" w:cs="Times New Roman"/>
          <w:color w:val="auto"/>
          <w:sz w:val="28"/>
          <w:szCs w:val="28"/>
        </w:rPr>
        <w:t xml:space="preserve"> заказчиков</w:t>
      </w:r>
      <w:bookmarkEnd w:id="2"/>
      <w:bookmarkEnd w:id="3"/>
    </w:p>
    <w:p w14:paraId="00865C11" w14:textId="77777777" w:rsidR="00E32DAC" w:rsidRPr="00976D92" w:rsidRDefault="00E32DAC" w:rsidP="00E32DAC">
      <w:pPr>
        <w:rPr>
          <w:lang w:eastAsia="ru-RU"/>
        </w:rPr>
      </w:pPr>
    </w:p>
    <w:p w14:paraId="3D86BB03" w14:textId="77777777" w:rsidR="00E32DAC" w:rsidRPr="00976D92" w:rsidRDefault="00E32DAC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6D92">
        <w:rPr>
          <w:rFonts w:ascii="Times New Roman" w:hAnsi="Times New Roman" w:cs="Times New Roman"/>
          <w:sz w:val="28"/>
          <w:szCs w:val="28"/>
        </w:rPr>
        <w:t xml:space="preserve">В целях повышения экономической эффективности государственных закупок в крае продолжает функционировать практика проведения совместных закупок. </w:t>
      </w:r>
    </w:p>
    <w:p w14:paraId="0F52CAB8" w14:textId="3CFB25FA" w:rsidR="003A3798" w:rsidRPr="00976D92" w:rsidRDefault="003A3798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6D92">
        <w:rPr>
          <w:rFonts w:ascii="Times New Roman" w:hAnsi="Times New Roman" w:cs="Times New Roman"/>
          <w:sz w:val="28"/>
          <w:szCs w:val="28"/>
        </w:rPr>
        <w:t>За 1 квартал 2022 года ГКУ «ЗабГосЗакуп» проведено 6 совместных закупок на общую сумму 197,89 млн. рублей (62 лота).</w:t>
      </w:r>
    </w:p>
    <w:p w14:paraId="3AE1DF76" w14:textId="691FB94C" w:rsidR="00767C72" w:rsidRPr="00976D92" w:rsidRDefault="00C4044E" w:rsidP="00E32DA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6D92">
        <w:rPr>
          <w:rFonts w:ascii="Times New Roman" w:hAnsi="Times New Roman" w:cs="Times New Roman"/>
          <w:sz w:val="28"/>
          <w:szCs w:val="28"/>
        </w:rPr>
        <w:t>5</w:t>
      </w:r>
      <w:r w:rsidR="00E32DAC" w:rsidRPr="00976D92">
        <w:rPr>
          <w:rFonts w:ascii="Times New Roman" w:hAnsi="Times New Roman" w:cs="Times New Roman"/>
          <w:sz w:val="28"/>
          <w:szCs w:val="28"/>
        </w:rPr>
        <w:t xml:space="preserve"> совместны</w:t>
      </w:r>
      <w:r w:rsidR="00767C72" w:rsidRPr="00976D92">
        <w:rPr>
          <w:rFonts w:ascii="Times New Roman" w:hAnsi="Times New Roman" w:cs="Times New Roman"/>
          <w:sz w:val="28"/>
          <w:szCs w:val="28"/>
        </w:rPr>
        <w:t>х</w:t>
      </w:r>
      <w:r w:rsidR="00E32DAC" w:rsidRPr="00976D92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767C72" w:rsidRPr="00976D92">
        <w:rPr>
          <w:rFonts w:ascii="Times New Roman" w:hAnsi="Times New Roman" w:cs="Times New Roman"/>
          <w:sz w:val="28"/>
          <w:szCs w:val="28"/>
        </w:rPr>
        <w:t>х</w:t>
      </w:r>
      <w:r w:rsidR="00E32DAC" w:rsidRPr="00976D9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2B74C9" w:rsidRPr="00976D92">
        <w:rPr>
          <w:rFonts w:ascii="Times New Roman" w:hAnsi="Times New Roman" w:cs="Times New Roman"/>
          <w:sz w:val="28"/>
          <w:szCs w:val="28"/>
        </w:rPr>
        <w:t>ов</w:t>
      </w:r>
      <w:r w:rsidR="00A42C96" w:rsidRPr="00976D92">
        <w:rPr>
          <w:rFonts w:ascii="Times New Roman" w:hAnsi="Times New Roman" w:cs="Times New Roman"/>
          <w:sz w:val="28"/>
          <w:szCs w:val="28"/>
        </w:rPr>
        <w:t xml:space="preserve"> </w:t>
      </w:r>
      <w:r w:rsidR="003A3798" w:rsidRPr="00976D9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42C96" w:rsidRPr="00976D92">
        <w:rPr>
          <w:rFonts w:ascii="Times New Roman" w:hAnsi="Times New Roman" w:cs="Times New Roman"/>
          <w:sz w:val="28"/>
          <w:szCs w:val="28"/>
        </w:rPr>
        <w:t xml:space="preserve">для </w:t>
      </w:r>
      <w:r w:rsidR="002B74C9" w:rsidRPr="00976D92">
        <w:rPr>
          <w:rFonts w:ascii="Times New Roman" w:hAnsi="Times New Roman" w:cs="Times New Roman"/>
          <w:sz w:val="28"/>
          <w:szCs w:val="28"/>
        </w:rPr>
        <w:t>учреждений Министерства здравоохранения Забайкальского края</w:t>
      </w:r>
      <w:r w:rsidR="00E32DAC" w:rsidRPr="00976D9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976D92">
        <w:rPr>
          <w:rFonts w:ascii="Times New Roman" w:hAnsi="Times New Roman" w:cs="Times New Roman"/>
          <w:sz w:val="28"/>
          <w:szCs w:val="28"/>
        </w:rPr>
        <w:t>172,28</w:t>
      </w:r>
      <w:r w:rsidR="00767C72" w:rsidRPr="00976D92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Pr="00976D92">
        <w:rPr>
          <w:rFonts w:ascii="Times New Roman" w:hAnsi="Times New Roman" w:cs="Times New Roman"/>
          <w:sz w:val="28"/>
          <w:szCs w:val="28"/>
        </w:rPr>
        <w:t>48</w:t>
      </w:r>
      <w:r w:rsidR="00E32DAC" w:rsidRPr="00976D92">
        <w:rPr>
          <w:rFonts w:ascii="Times New Roman" w:hAnsi="Times New Roman" w:cs="Times New Roman"/>
          <w:sz w:val="28"/>
          <w:szCs w:val="28"/>
        </w:rPr>
        <w:t xml:space="preserve"> лотов</w:t>
      </w:r>
      <w:r w:rsidR="008B188F" w:rsidRPr="00976D92">
        <w:rPr>
          <w:rFonts w:ascii="Times New Roman" w:hAnsi="Times New Roman" w:cs="Times New Roman"/>
          <w:sz w:val="28"/>
          <w:szCs w:val="28"/>
        </w:rPr>
        <w:t>, участвовало 21 учреждение</w:t>
      </w:r>
      <w:r w:rsidR="00E32A66" w:rsidRPr="00976D92">
        <w:rPr>
          <w:rFonts w:ascii="Times New Roman" w:hAnsi="Times New Roman" w:cs="Times New Roman"/>
          <w:sz w:val="28"/>
          <w:szCs w:val="28"/>
        </w:rPr>
        <w:t>).</w:t>
      </w:r>
      <w:r w:rsidR="002B74C9" w:rsidRPr="00976D92">
        <w:rPr>
          <w:rFonts w:ascii="Times New Roman" w:hAnsi="Times New Roman" w:cs="Times New Roman"/>
          <w:sz w:val="28"/>
          <w:szCs w:val="28"/>
        </w:rPr>
        <w:t xml:space="preserve"> </w:t>
      </w:r>
      <w:r w:rsidR="00B044B0" w:rsidRPr="00976D92">
        <w:rPr>
          <w:rFonts w:ascii="Times New Roman" w:hAnsi="Times New Roman" w:cs="Times New Roman"/>
          <w:sz w:val="28"/>
          <w:szCs w:val="28"/>
        </w:rPr>
        <w:t>Из них:</w:t>
      </w:r>
    </w:p>
    <w:p w14:paraId="3494B8A6" w14:textId="3833C3B1" w:rsidR="002B74C9" w:rsidRPr="00976D92" w:rsidRDefault="00B044B0" w:rsidP="00E32DA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D92">
        <w:rPr>
          <w:rFonts w:ascii="Times New Roman" w:hAnsi="Times New Roman" w:cs="Times New Roman"/>
          <w:sz w:val="28"/>
          <w:szCs w:val="28"/>
        </w:rPr>
        <w:t xml:space="preserve">- </w:t>
      </w:r>
      <w:r w:rsidR="002B74C9" w:rsidRPr="00976D92">
        <w:rPr>
          <w:rFonts w:ascii="Times New Roman" w:hAnsi="Times New Roman" w:cs="Times New Roman"/>
          <w:sz w:val="28"/>
          <w:szCs w:val="28"/>
        </w:rPr>
        <w:t>1 проведенный совместный</w:t>
      </w:r>
      <w:r w:rsidR="00E32DAC" w:rsidRPr="00976D92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E204BA" w:rsidRPr="00976D92">
        <w:rPr>
          <w:rFonts w:ascii="Times New Roman" w:hAnsi="Times New Roman" w:cs="Times New Roman"/>
          <w:sz w:val="28"/>
          <w:szCs w:val="28"/>
        </w:rPr>
        <w:t>ы</w:t>
      </w:r>
      <w:r w:rsidR="002B74C9" w:rsidRPr="00976D92">
        <w:rPr>
          <w:rFonts w:ascii="Times New Roman" w:hAnsi="Times New Roman" w:cs="Times New Roman"/>
          <w:sz w:val="28"/>
          <w:szCs w:val="28"/>
        </w:rPr>
        <w:t>й</w:t>
      </w:r>
      <w:r w:rsidR="00E32DAC" w:rsidRPr="00976D9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2B74C9" w:rsidRPr="00976D92">
        <w:rPr>
          <w:rFonts w:ascii="Times New Roman" w:hAnsi="Times New Roman" w:cs="Times New Roman"/>
          <w:sz w:val="28"/>
          <w:szCs w:val="28"/>
        </w:rPr>
        <w:t xml:space="preserve"> (9 лотов) на приобретение готовой модульной конструкции фельдшерско-акушерского пункта был проведен на сумму 58,50 млн. рублей, был </w:t>
      </w:r>
      <w:r w:rsidR="00E32DAC" w:rsidRPr="00976D92">
        <w:rPr>
          <w:rFonts w:ascii="Times New Roman" w:hAnsi="Times New Roman" w:cs="Times New Roman"/>
          <w:sz w:val="28"/>
          <w:szCs w:val="28"/>
        </w:rPr>
        <w:t>признан состоявшимся</w:t>
      </w:r>
      <w:r w:rsidR="002B74C9" w:rsidRPr="00976D92">
        <w:rPr>
          <w:rFonts w:ascii="Times New Roman" w:hAnsi="Times New Roman" w:cs="Times New Roman"/>
          <w:sz w:val="28"/>
          <w:szCs w:val="28"/>
        </w:rPr>
        <w:t xml:space="preserve"> и заключено 9 контра</w:t>
      </w:r>
      <w:r w:rsidR="001F5258">
        <w:rPr>
          <w:rFonts w:ascii="Times New Roman" w:hAnsi="Times New Roman" w:cs="Times New Roman"/>
          <w:sz w:val="28"/>
          <w:szCs w:val="28"/>
        </w:rPr>
        <w:t>ктов на сумму 58,50 млн. рублей;</w:t>
      </w:r>
    </w:p>
    <w:p w14:paraId="1AC54F50" w14:textId="1DDC25D7" w:rsidR="00072FF2" w:rsidRPr="00976D92" w:rsidRDefault="00B044B0" w:rsidP="00E32DA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D92">
        <w:rPr>
          <w:rFonts w:ascii="Times New Roman" w:hAnsi="Times New Roman" w:cs="Times New Roman"/>
          <w:sz w:val="28"/>
          <w:szCs w:val="28"/>
        </w:rPr>
        <w:t xml:space="preserve">- </w:t>
      </w:r>
      <w:r w:rsidR="00072FF2" w:rsidRPr="00976D92">
        <w:rPr>
          <w:rFonts w:ascii="Times New Roman" w:hAnsi="Times New Roman" w:cs="Times New Roman"/>
          <w:sz w:val="28"/>
          <w:szCs w:val="28"/>
        </w:rPr>
        <w:t>4 совместных аукциона (39 лотов) были проведены на приобретение автомобилей легковых</w:t>
      </w:r>
      <w:r w:rsidRPr="00976D92">
        <w:rPr>
          <w:rFonts w:ascii="Times New Roman" w:hAnsi="Times New Roman" w:cs="Times New Roman"/>
          <w:sz w:val="28"/>
          <w:szCs w:val="28"/>
        </w:rPr>
        <w:t xml:space="preserve"> на общую сумму 113,78 млн. рублей</w:t>
      </w:r>
      <w:r w:rsidR="00072FF2" w:rsidRPr="00976D92">
        <w:rPr>
          <w:rFonts w:ascii="Times New Roman" w:hAnsi="Times New Roman" w:cs="Times New Roman"/>
          <w:sz w:val="28"/>
          <w:szCs w:val="28"/>
        </w:rPr>
        <w:t>, все были признаны несостоявшимися, по 3 из них не подано ни одной заявки. Заключено и внесено в реестр контрактов 7 контрактов на сумму 17,17 млн. рублей.</w:t>
      </w:r>
    </w:p>
    <w:p w14:paraId="1BBADEEC" w14:textId="086820AD" w:rsidR="00E32DAC" w:rsidRPr="00976D92" w:rsidRDefault="00C4044E" w:rsidP="00072FF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6D92">
        <w:rPr>
          <w:rFonts w:ascii="Times New Roman" w:hAnsi="Times New Roman" w:cs="Times New Roman"/>
          <w:sz w:val="28"/>
          <w:szCs w:val="28"/>
        </w:rPr>
        <w:t xml:space="preserve">Также для нужд государственных и муниципальных </w:t>
      </w:r>
      <w:r w:rsidR="00E32DAC" w:rsidRPr="00976D92">
        <w:rPr>
          <w:rFonts w:ascii="Times New Roman" w:hAnsi="Times New Roman" w:cs="Times New Roman"/>
          <w:sz w:val="28"/>
          <w:szCs w:val="28"/>
        </w:rPr>
        <w:t xml:space="preserve">заказчиков в 1 </w:t>
      </w:r>
      <w:r w:rsidR="00B73F42" w:rsidRPr="00976D92">
        <w:rPr>
          <w:rFonts w:ascii="Times New Roman" w:hAnsi="Times New Roman" w:cs="Times New Roman"/>
          <w:sz w:val="28"/>
          <w:szCs w:val="28"/>
        </w:rPr>
        <w:t>квартале</w:t>
      </w:r>
      <w:r w:rsidR="00FA1CCC" w:rsidRPr="00976D92">
        <w:rPr>
          <w:rFonts w:ascii="Times New Roman" w:hAnsi="Times New Roman" w:cs="Times New Roman"/>
          <w:sz w:val="28"/>
          <w:szCs w:val="28"/>
        </w:rPr>
        <w:t xml:space="preserve"> 202</w:t>
      </w:r>
      <w:r w:rsidRPr="00976D92">
        <w:rPr>
          <w:rFonts w:ascii="Times New Roman" w:hAnsi="Times New Roman" w:cs="Times New Roman"/>
          <w:sz w:val="28"/>
          <w:szCs w:val="28"/>
        </w:rPr>
        <w:t>2 был проведен 1 открытый конкурс в электронной форме на проведение комплексных кадастровых работ</w:t>
      </w:r>
      <w:r w:rsidR="002B74C9" w:rsidRPr="00976D92">
        <w:rPr>
          <w:rFonts w:ascii="Times New Roman" w:hAnsi="Times New Roman" w:cs="Times New Roman"/>
          <w:sz w:val="28"/>
          <w:szCs w:val="28"/>
        </w:rPr>
        <w:t xml:space="preserve"> (14 лотов) на общую сумму 25</w:t>
      </w:r>
      <w:r w:rsidR="00AA7FBB">
        <w:rPr>
          <w:rFonts w:ascii="Times New Roman" w:hAnsi="Times New Roman" w:cs="Times New Roman"/>
          <w:sz w:val="28"/>
          <w:szCs w:val="28"/>
        </w:rPr>
        <w:t>,</w:t>
      </w:r>
      <w:r w:rsidR="002B74C9" w:rsidRPr="00976D92">
        <w:rPr>
          <w:rFonts w:ascii="Times New Roman" w:hAnsi="Times New Roman" w:cs="Times New Roman"/>
          <w:sz w:val="28"/>
          <w:szCs w:val="28"/>
        </w:rPr>
        <w:t xml:space="preserve"> 61 млн. рублей.</w:t>
      </w:r>
      <w:r w:rsidRPr="00976D92">
        <w:rPr>
          <w:rFonts w:ascii="Times New Roman" w:hAnsi="Times New Roman" w:cs="Times New Roman"/>
          <w:sz w:val="28"/>
          <w:szCs w:val="28"/>
        </w:rPr>
        <w:t xml:space="preserve"> </w:t>
      </w:r>
      <w:r w:rsidR="002B74C9" w:rsidRPr="00976D92">
        <w:rPr>
          <w:rFonts w:ascii="Times New Roman" w:hAnsi="Times New Roman" w:cs="Times New Roman"/>
          <w:sz w:val="28"/>
          <w:szCs w:val="28"/>
        </w:rPr>
        <w:t>Открытый к</w:t>
      </w:r>
      <w:r w:rsidRPr="00976D92">
        <w:rPr>
          <w:rFonts w:ascii="Times New Roman" w:hAnsi="Times New Roman" w:cs="Times New Roman"/>
          <w:sz w:val="28"/>
          <w:szCs w:val="28"/>
        </w:rPr>
        <w:t>онкурс</w:t>
      </w:r>
      <w:r w:rsidR="002B74C9" w:rsidRPr="00976D92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976D92">
        <w:rPr>
          <w:rFonts w:ascii="Times New Roman" w:hAnsi="Times New Roman" w:cs="Times New Roman"/>
          <w:sz w:val="28"/>
          <w:szCs w:val="28"/>
        </w:rPr>
        <w:t xml:space="preserve"> был проведен для Департамента государственного имущества и</w:t>
      </w:r>
      <w:r w:rsidR="002B74C9" w:rsidRPr="00976D92">
        <w:rPr>
          <w:rFonts w:ascii="Times New Roman" w:hAnsi="Times New Roman" w:cs="Times New Roman"/>
          <w:sz w:val="28"/>
          <w:szCs w:val="28"/>
        </w:rPr>
        <w:t xml:space="preserve"> земельных отношений Забайкальского края и 13 муниципальных заказчиков.</w:t>
      </w:r>
      <w:r w:rsidR="00E32DAC" w:rsidRPr="00976D92">
        <w:rPr>
          <w:rFonts w:ascii="Times New Roman" w:hAnsi="Times New Roman" w:cs="Times New Roman"/>
          <w:sz w:val="28"/>
          <w:szCs w:val="28"/>
        </w:rPr>
        <w:t xml:space="preserve"> </w:t>
      </w:r>
      <w:r w:rsidR="00072FF2" w:rsidRPr="00976D92">
        <w:rPr>
          <w:rFonts w:ascii="Times New Roman" w:hAnsi="Times New Roman" w:cs="Times New Roman"/>
          <w:sz w:val="28"/>
          <w:szCs w:val="28"/>
        </w:rPr>
        <w:t>Заключено и внесено в реестр контрактов 13 контрактов на общую сумму 24,11 млн. рублей.</w:t>
      </w:r>
    </w:p>
    <w:p w14:paraId="6B06BC01" w14:textId="77777777" w:rsidR="00E32DAC" w:rsidRPr="00976D92" w:rsidRDefault="00E32DAC" w:rsidP="00E32DAC">
      <w:pPr>
        <w:pStyle w:val="Default"/>
        <w:ind w:firstLine="708"/>
        <w:jc w:val="both"/>
        <w:rPr>
          <w:sz w:val="28"/>
          <w:szCs w:val="28"/>
        </w:rPr>
      </w:pPr>
      <w:r w:rsidRPr="00976D92">
        <w:rPr>
          <w:sz w:val="28"/>
          <w:szCs w:val="28"/>
        </w:rPr>
        <w:t xml:space="preserve">Проведение совместных закупок позволяет значительно экономить временные и трудовые затраты, а также минимизировать риски потери экономической эффективности при осуществлении закупок для нужд края. </w:t>
      </w:r>
    </w:p>
    <w:p w14:paraId="007BE0A7" w14:textId="77777777" w:rsidR="00CA0D11" w:rsidRPr="00976D92" w:rsidRDefault="00CA0D11" w:rsidP="002B0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9273117" w14:textId="77777777" w:rsidR="00976D92" w:rsidRPr="00976D92" w:rsidRDefault="00976D92" w:rsidP="002B0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F0429D" w14:textId="77777777" w:rsidR="008820E4" w:rsidRPr="00976D92" w:rsidRDefault="008820E4" w:rsidP="002B0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14:paraId="2B661EA4" w14:textId="77777777" w:rsidR="009C2F6E" w:rsidRPr="00976D92" w:rsidRDefault="009C2F6E" w:rsidP="00AD0F24">
      <w:pPr>
        <w:pStyle w:val="1"/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02033785"/>
      <w:r w:rsidRPr="00976D9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Информация о закупочной деятельности муниципальных заказчиков, которые осуществляют закупочную деятельность посредством взаимодействия с уполномоченным учреждением </w:t>
      </w:r>
      <w:r w:rsidRPr="00976D92">
        <w:rPr>
          <w:rFonts w:ascii="Times New Roman" w:hAnsi="Times New Roman" w:cs="Times New Roman"/>
          <w:color w:val="auto"/>
          <w:sz w:val="28"/>
          <w:szCs w:val="28"/>
        </w:rPr>
        <w:br/>
        <w:t>ГКУ «ЗабГосЗакуп»</w:t>
      </w:r>
      <w:bookmarkEnd w:id="5"/>
    </w:p>
    <w:p w14:paraId="07B2475C" w14:textId="77777777" w:rsidR="00CD42F2" w:rsidRPr="00976D92" w:rsidRDefault="00CD42F2" w:rsidP="00CD42F2">
      <w:pPr>
        <w:rPr>
          <w:lang w:eastAsia="ru-RU"/>
        </w:rPr>
      </w:pPr>
    </w:p>
    <w:p w14:paraId="5D6841DD" w14:textId="77777777" w:rsidR="005025F8" w:rsidRPr="00976D92" w:rsidRDefault="005025F8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76D92">
        <w:rPr>
          <w:rFonts w:ascii="Times New Roman" w:hAnsi="Times New Roman" w:cs="Times New Roman"/>
          <w:sz w:val="28"/>
          <w:szCs w:val="28"/>
        </w:rPr>
        <w:t>Полномоч</w:t>
      </w:r>
      <w:r w:rsidR="00181332" w:rsidRPr="00976D92">
        <w:rPr>
          <w:rFonts w:ascii="Times New Roman" w:hAnsi="Times New Roman" w:cs="Times New Roman"/>
          <w:sz w:val="28"/>
          <w:szCs w:val="28"/>
        </w:rPr>
        <w:t>ие</w:t>
      </w:r>
      <w:r w:rsidRPr="00976D92">
        <w:rPr>
          <w:rFonts w:ascii="Times New Roman" w:hAnsi="Times New Roman" w:cs="Times New Roman"/>
          <w:sz w:val="28"/>
          <w:szCs w:val="28"/>
        </w:rPr>
        <w:t xml:space="preserve"> на определение поставщиков (подрядчиков, исполнителей) для обеспечения муниципальных нужд на основании заключенных Правительством Забайкальского края от имени Забайкальского края с находящимися на территории Забайкальского края муниципальными образованиями соглашений о передаче полномочий на определение поставщиков (подрядчиков, исполнителей) осуществляет </w:t>
      </w:r>
      <w:r w:rsidR="00433CE2" w:rsidRPr="00976D92">
        <w:rPr>
          <w:rFonts w:ascii="Times New Roman" w:hAnsi="Times New Roman" w:cs="Times New Roman"/>
          <w:sz w:val="28"/>
          <w:szCs w:val="28"/>
        </w:rPr>
        <w:t>ГКУ</w:t>
      </w:r>
      <w:r w:rsidRPr="00976D92">
        <w:rPr>
          <w:rFonts w:ascii="Times New Roman" w:hAnsi="Times New Roman" w:cs="Times New Roman"/>
          <w:sz w:val="28"/>
          <w:szCs w:val="28"/>
        </w:rPr>
        <w:t xml:space="preserve"> «Заб</w:t>
      </w:r>
      <w:r w:rsidR="00433CE2" w:rsidRPr="00976D92">
        <w:rPr>
          <w:rFonts w:ascii="Times New Roman" w:hAnsi="Times New Roman" w:cs="Times New Roman"/>
          <w:sz w:val="28"/>
          <w:szCs w:val="28"/>
        </w:rPr>
        <w:t>ГосЗакуп</w:t>
      </w:r>
      <w:r w:rsidRPr="00976D92">
        <w:rPr>
          <w:rFonts w:ascii="Times New Roman" w:hAnsi="Times New Roman" w:cs="Times New Roman"/>
          <w:sz w:val="28"/>
          <w:szCs w:val="28"/>
        </w:rPr>
        <w:t xml:space="preserve">» на основании </w:t>
      </w:r>
      <w:hyperlink r:id="rId10" w:history="1">
        <w:r w:rsidRPr="00976D92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976D92">
        <w:rPr>
          <w:rFonts w:ascii="Times New Roman" w:hAnsi="Times New Roman" w:cs="Times New Roman"/>
          <w:sz w:val="28"/>
          <w:szCs w:val="28"/>
        </w:rPr>
        <w:t xml:space="preserve">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</w:t>
      </w:r>
      <w:proofErr w:type="gramEnd"/>
      <w:r w:rsidRPr="00976D92">
        <w:rPr>
          <w:rFonts w:ascii="Times New Roman" w:hAnsi="Times New Roman" w:cs="Times New Roman"/>
          <w:sz w:val="28"/>
          <w:szCs w:val="28"/>
        </w:rPr>
        <w:t xml:space="preserve">, муниципальных нужд, утвержденного постановлением Правительства Забайкальского края от 17 декабря 2013 года № 544. </w:t>
      </w:r>
    </w:p>
    <w:p w14:paraId="380DCE2F" w14:textId="1B202C5C" w:rsidR="00AD139E" w:rsidRPr="00976D92" w:rsidRDefault="00AD139E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D92">
        <w:rPr>
          <w:rFonts w:ascii="Times New Roman" w:hAnsi="Times New Roman" w:cs="Times New Roman"/>
          <w:sz w:val="28"/>
          <w:szCs w:val="28"/>
        </w:rPr>
        <w:t>В течение 1 квартала 202</w:t>
      </w:r>
      <w:r w:rsidR="005B6261" w:rsidRPr="00976D92">
        <w:rPr>
          <w:rFonts w:ascii="Times New Roman" w:hAnsi="Times New Roman" w:cs="Times New Roman"/>
          <w:sz w:val="28"/>
          <w:szCs w:val="28"/>
        </w:rPr>
        <w:t>2</w:t>
      </w:r>
      <w:r w:rsidRPr="00976D92">
        <w:rPr>
          <w:rFonts w:ascii="Times New Roman" w:hAnsi="Times New Roman" w:cs="Times New Roman"/>
          <w:sz w:val="28"/>
          <w:szCs w:val="28"/>
        </w:rPr>
        <w:t xml:space="preserve"> года заключено </w:t>
      </w:r>
      <w:r w:rsidR="005B6261" w:rsidRPr="00976D92">
        <w:rPr>
          <w:rFonts w:ascii="Times New Roman" w:hAnsi="Times New Roman" w:cs="Times New Roman"/>
          <w:sz w:val="28"/>
          <w:szCs w:val="28"/>
        </w:rPr>
        <w:t>6</w:t>
      </w:r>
      <w:r w:rsidR="00A52B52" w:rsidRPr="00976D92">
        <w:rPr>
          <w:rFonts w:ascii="Times New Roman" w:hAnsi="Times New Roman" w:cs="Times New Roman"/>
          <w:sz w:val="28"/>
          <w:szCs w:val="28"/>
        </w:rPr>
        <w:t xml:space="preserve"> </w:t>
      </w:r>
      <w:r w:rsidR="005B6261" w:rsidRPr="00976D92">
        <w:rPr>
          <w:rFonts w:ascii="Times New Roman" w:hAnsi="Times New Roman" w:cs="Times New Roman"/>
          <w:sz w:val="28"/>
          <w:szCs w:val="28"/>
        </w:rPr>
        <w:t>соглашений:</w:t>
      </w:r>
    </w:p>
    <w:p w14:paraId="052F7B1C" w14:textId="77777777" w:rsidR="005B6261" w:rsidRPr="00976D92" w:rsidRDefault="005B6261" w:rsidP="005B626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6D92">
        <w:rPr>
          <w:rFonts w:ascii="Times New Roman" w:hAnsi="Times New Roman" w:cs="Times New Roman"/>
          <w:sz w:val="28"/>
          <w:szCs w:val="28"/>
        </w:rPr>
        <w:t>№ 51 от 07 февраля 2022 года</w:t>
      </w:r>
      <w:r w:rsidRPr="00976D92">
        <w:t xml:space="preserve"> </w:t>
      </w:r>
      <w:r w:rsidRPr="00976D92">
        <w:rPr>
          <w:rFonts w:ascii="Times New Roman" w:hAnsi="Times New Roman" w:cs="Times New Roman"/>
          <w:sz w:val="28"/>
          <w:szCs w:val="28"/>
        </w:rPr>
        <w:t>с Администрацией городского поселения «Аксеново-Зиловское» муниципального района «Чернышевский район» Забайкальского края (1 заказчик);</w:t>
      </w:r>
    </w:p>
    <w:p w14:paraId="099288AA" w14:textId="77777777" w:rsidR="005B6261" w:rsidRPr="00976D92" w:rsidRDefault="005B6261" w:rsidP="005B626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6D92">
        <w:rPr>
          <w:rFonts w:ascii="Times New Roman" w:hAnsi="Times New Roman" w:cs="Times New Roman"/>
          <w:sz w:val="28"/>
          <w:szCs w:val="28"/>
        </w:rPr>
        <w:t>№ 53 от 09 февраля 2022 года</w:t>
      </w:r>
      <w:r w:rsidRPr="00976D92">
        <w:t xml:space="preserve"> </w:t>
      </w:r>
      <w:r w:rsidRPr="00976D92">
        <w:rPr>
          <w:rFonts w:ascii="Times New Roman" w:hAnsi="Times New Roman" w:cs="Times New Roman"/>
          <w:sz w:val="28"/>
          <w:szCs w:val="28"/>
        </w:rPr>
        <w:t>с Администрацией городского поселения «Усть-Карское» муниципального района «Сретенский район» Забайкальского края (2 заказчика);</w:t>
      </w:r>
    </w:p>
    <w:p w14:paraId="55918AAB" w14:textId="77777777" w:rsidR="005B6261" w:rsidRPr="00976D92" w:rsidRDefault="005B6261" w:rsidP="005B6261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976D92">
        <w:rPr>
          <w:rFonts w:ascii="Times New Roman" w:hAnsi="Times New Roman" w:cs="Times New Roman"/>
          <w:sz w:val="28"/>
          <w:szCs w:val="28"/>
        </w:rPr>
        <w:t>№ 54 от 21 февраля 2022 года с Администрацией муниципального района «Чернышевский район»</w:t>
      </w:r>
      <w:r w:rsidRPr="00976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D92">
        <w:rPr>
          <w:rFonts w:ascii="Times New Roman" w:hAnsi="Times New Roman" w:cs="Times New Roman"/>
          <w:bCs/>
          <w:sz w:val="28"/>
          <w:szCs w:val="28"/>
        </w:rPr>
        <w:t>(47 заказчиков);</w:t>
      </w:r>
    </w:p>
    <w:p w14:paraId="4B81A2B4" w14:textId="77777777" w:rsidR="005B6261" w:rsidRPr="00976D92" w:rsidRDefault="005B6261" w:rsidP="005B626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6D92">
        <w:rPr>
          <w:rFonts w:ascii="Times New Roman" w:hAnsi="Times New Roman" w:cs="Times New Roman"/>
          <w:sz w:val="28"/>
          <w:szCs w:val="28"/>
        </w:rPr>
        <w:t>№ 55 от 25 февраля 2022 года с Администрацией сельского поселения «Александровское» муниципального района «Читинский район» Забайкальского края (1 заказчик);</w:t>
      </w:r>
    </w:p>
    <w:p w14:paraId="474BB266" w14:textId="77777777" w:rsidR="005B6261" w:rsidRPr="00976D92" w:rsidRDefault="005B6261" w:rsidP="005B6261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976D92">
        <w:rPr>
          <w:rFonts w:ascii="Times New Roman" w:hAnsi="Times New Roman" w:cs="Times New Roman"/>
          <w:sz w:val="28"/>
          <w:szCs w:val="28"/>
        </w:rPr>
        <w:t>№ 56 от 11 марта 2022 года с Администрацией муниципального района «Читинский район»</w:t>
      </w:r>
      <w:r w:rsidRPr="00976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D92">
        <w:rPr>
          <w:rFonts w:ascii="Times New Roman" w:hAnsi="Times New Roman" w:cs="Times New Roman"/>
          <w:bCs/>
          <w:sz w:val="28"/>
          <w:szCs w:val="28"/>
        </w:rPr>
        <w:t>(70 заказчиков);</w:t>
      </w:r>
    </w:p>
    <w:p w14:paraId="3E07D92F" w14:textId="4F35ADAA" w:rsidR="005B6261" w:rsidRPr="00976D92" w:rsidRDefault="005B6261" w:rsidP="005B626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6D92">
        <w:rPr>
          <w:rFonts w:ascii="Times New Roman" w:hAnsi="Times New Roman" w:cs="Times New Roman"/>
          <w:sz w:val="28"/>
          <w:szCs w:val="28"/>
        </w:rPr>
        <w:t>№ 57 от 15 марта 2022 года с Администрацией сельского поселения «Урюмское» муниципального района «Чернышевский район» Забайкальского края (1 заказчик).</w:t>
      </w:r>
    </w:p>
    <w:p w14:paraId="300C041D" w14:textId="7FED5795" w:rsidR="005B6261" w:rsidRPr="00976D92" w:rsidRDefault="005B6261" w:rsidP="005A422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6D92">
        <w:rPr>
          <w:rFonts w:ascii="Times New Roman" w:hAnsi="Times New Roman" w:cs="Times New Roman"/>
          <w:sz w:val="28"/>
          <w:szCs w:val="28"/>
        </w:rPr>
        <w:t xml:space="preserve">Также заключено 1 дополнительное соглашение №1 от 25 марта 2022 года с муниципальным районом «Приаргунский район» в связи с </w:t>
      </w:r>
      <w:r w:rsidR="00486F6B" w:rsidRPr="00976D92">
        <w:rPr>
          <w:rFonts w:ascii="Times New Roman" w:hAnsi="Times New Roman" w:cs="Times New Roman"/>
          <w:sz w:val="28"/>
          <w:szCs w:val="28"/>
        </w:rPr>
        <w:t>изменением организационно-правовой формы муниципального образования</w:t>
      </w:r>
      <w:r w:rsidR="00FA0C57" w:rsidRPr="00976D92">
        <w:rPr>
          <w:rFonts w:ascii="Times New Roman" w:hAnsi="Times New Roman" w:cs="Times New Roman"/>
          <w:sz w:val="28"/>
          <w:szCs w:val="28"/>
        </w:rPr>
        <w:t xml:space="preserve"> на </w:t>
      </w:r>
      <w:r w:rsidRPr="00976D92">
        <w:rPr>
          <w:rFonts w:ascii="Times New Roman" w:hAnsi="Times New Roman" w:cs="Times New Roman"/>
          <w:sz w:val="28"/>
          <w:szCs w:val="28"/>
        </w:rPr>
        <w:t xml:space="preserve"> </w:t>
      </w:r>
      <w:r w:rsidR="00FA0C57" w:rsidRPr="00976D92">
        <w:rPr>
          <w:rFonts w:ascii="Times New Roman" w:hAnsi="Times New Roman" w:cs="Times New Roman"/>
          <w:sz w:val="28"/>
          <w:szCs w:val="28"/>
        </w:rPr>
        <w:t>Приаргунский муниципальный округ.</w:t>
      </w:r>
    </w:p>
    <w:p w14:paraId="2684036D" w14:textId="7F98CD4C" w:rsidR="003F424D" w:rsidRPr="00976D92" w:rsidRDefault="003F424D" w:rsidP="003F424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6D92">
        <w:rPr>
          <w:rFonts w:ascii="Times New Roman" w:hAnsi="Times New Roman" w:cs="Times New Roman"/>
          <w:sz w:val="28"/>
          <w:szCs w:val="28"/>
        </w:rPr>
        <w:t xml:space="preserve">Всего с начала централизации муниципальных закупок на </w:t>
      </w:r>
      <w:r w:rsidR="00443A3E" w:rsidRPr="00976D92">
        <w:rPr>
          <w:rFonts w:ascii="Times New Roman" w:hAnsi="Times New Roman" w:cs="Times New Roman"/>
          <w:sz w:val="28"/>
          <w:szCs w:val="28"/>
        </w:rPr>
        <w:t xml:space="preserve">территории Забайкальского края </w:t>
      </w:r>
      <w:r w:rsidR="005B6261" w:rsidRPr="00976D92">
        <w:rPr>
          <w:rFonts w:ascii="Times New Roman" w:hAnsi="Times New Roman" w:cs="Times New Roman"/>
          <w:sz w:val="28"/>
          <w:szCs w:val="28"/>
        </w:rPr>
        <w:t>57</w:t>
      </w:r>
      <w:r w:rsidRPr="00976D92">
        <w:rPr>
          <w:rFonts w:ascii="Times New Roman" w:hAnsi="Times New Roman" w:cs="Times New Roman"/>
          <w:sz w:val="28"/>
          <w:szCs w:val="28"/>
        </w:rPr>
        <w:t xml:space="preserve"> муниципальных образований (</w:t>
      </w:r>
      <w:r w:rsidR="00443A3E" w:rsidRPr="00976D92">
        <w:rPr>
          <w:rFonts w:ascii="Times New Roman" w:hAnsi="Times New Roman" w:cs="Times New Roman"/>
          <w:sz w:val="28"/>
          <w:szCs w:val="28"/>
        </w:rPr>
        <w:t>1</w:t>
      </w:r>
      <w:r w:rsidR="005B6261" w:rsidRPr="00976D92">
        <w:rPr>
          <w:rFonts w:ascii="Times New Roman" w:hAnsi="Times New Roman" w:cs="Times New Roman"/>
          <w:sz w:val="28"/>
          <w:szCs w:val="28"/>
        </w:rPr>
        <w:t>8</w:t>
      </w:r>
      <w:r w:rsidRPr="00976D92">
        <w:rPr>
          <w:rFonts w:ascii="Times New Roman" w:hAnsi="Times New Roman" w:cs="Times New Roman"/>
          <w:sz w:val="28"/>
          <w:szCs w:val="28"/>
        </w:rPr>
        <w:t xml:space="preserve"> муниципальных районов, </w:t>
      </w:r>
      <w:r w:rsidR="005B6261" w:rsidRPr="00976D92">
        <w:rPr>
          <w:rFonts w:ascii="Times New Roman" w:hAnsi="Times New Roman" w:cs="Times New Roman"/>
          <w:sz w:val="28"/>
          <w:szCs w:val="28"/>
        </w:rPr>
        <w:t>12</w:t>
      </w:r>
      <w:r w:rsidRPr="00976D92">
        <w:rPr>
          <w:rFonts w:ascii="Times New Roman" w:hAnsi="Times New Roman" w:cs="Times New Roman"/>
          <w:sz w:val="28"/>
          <w:szCs w:val="28"/>
        </w:rPr>
        <w:t xml:space="preserve"> городских поселений, </w:t>
      </w:r>
      <w:r w:rsidR="00443A3E" w:rsidRPr="00976D92">
        <w:rPr>
          <w:rFonts w:ascii="Times New Roman" w:hAnsi="Times New Roman" w:cs="Times New Roman"/>
          <w:sz w:val="28"/>
          <w:szCs w:val="28"/>
        </w:rPr>
        <w:t>3</w:t>
      </w:r>
      <w:r w:rsidRPr="00976D92">
        <w:rPr>
          <w:rFonts w:ascii="Times New Roman" w:hAnsi="Times New Roman" w:cs="Times New Roman"/>
          <w:sz w:val="28"/>
          <w:szCs w:val="28"/>
        </w:rPr>
        <w:t xml:space="preserve"> городских округа</w:t>
      </w:r>
      <w:r w:rsidR="005B6261" w:rsidRPr="00976D92">
        <w:rPr>
          <w:rFonts w:ascii="Times New Roman" w:hAnsi="Times New Roman" w:cs="Times New Roman"/>
          <w:sz w:val="28"/>
          <w:szCs w:val="28"/>
        </w:rPr>
        <w:t>,</w:t>
      </w:r>
      <w:r w:rsidRPr="00976D92">
        <w:rPr>
          <w:rFonts w:ascii="Times New Roman" w:hAnsi="Times New Roman" w:cs="Times New Roman"/>
          <w:sz w:val="28"/>
          <w:szCs w:val="28"/>
        </w:rPr>
        <w:t xml:space="preserve"> </w:t>
      </w:r>
      <w:r w:rsidR="00443A3E" w:rsidRPr="00976D92">
        <w:rPr>
          <w:rFonts w:ascii="Times New Roman" w:hAnsi="Times New Roman" w:cs="Times New Roman"/>
          <w:sz w:val="28"/>
          <w:szCs w:val="28"/>
        </w:rPr>
        <w:t>2</w:t>
      </w:r>
      <w:r w:rsidR="005B6261" w:rsidRPr="00976D92">
        <w:rPr>
          <w:rFonts w:ascii="Times New Roman" w:hAnsi="Times New Roman" w:cs="Times New Roman"/>
          <w:sz w:val="28"/>
          <w:szCs w:val="28"/>
        </w:rPr>
        <w:t>3</w:t>
      </w:r>
      <w:r w:rsidRPr="00976D92">
        <w:rPr>
          <w:rFonts w:ascii="Times New Roman" w:hAnsi="Times New Roman" w:cs="Times New Roman"/>
          <w:sz w:val="28"/>
          <w:szCs w:val="28"/>
        </w:rPr>
        <w:t xml:space="preserve"> сельских поселени</w:t>
      </w:r>
      <w:r w:rsidR="005B6261" w:rsidRPr="00976D92">
        <w:rPr>
          <w:rFonts w:ascii="Times New Roman" w:hAnsi="Times New Roman" w:cs="Times New Roman"/>
          <w:sz w:val="28"/>
          <w:szCs w:val="28"/>
        </w:rPr>
        <w:t>я и 1 муниципальный округ</w:t>
      </w:r>
      <w:r w:rsidRPr="00976D92">
        <w:rPr>
          <w:rFonts w:ascii="Times New Roman" w:hAnsi="Times New Roman" w:cs="Times New Roman"/>
          <w:sz w:val="28"/>
          <w:szCs w:val="28"/>
        </w:rPr>
        <w:t>) осуществляют определение поставщиков (подрядчиков, исполнителей) посредством взаимодействия с уполномоченным учреждением ГКУ «ЗабГосЗакуп» (</w:t>
      </w:r>
      <w:r w:rsidR="00EC19C0" w:rsidRPr="00976D92">
        <w:rPr>
          <w:rFonts w:ascii="Times New Roman" w:hAnsi="Times New Roman" w:cs="Times New Roman"/>
          <w:sz w:val="28"/>
          <w:szCs w:val="28"/>
        </w:rPr>
        <w:t>961</w:t>
      </w:r>
      <w:r w:rsidRPr="00976D92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EC19C0" w:rsidRPr="00976D92">
        <w:rPr>
          <w:rFonts w:ascii="Times New Roman" w:hAnsi="Times New Roman" w:cs="Times New Roman"/>
          <w:sz w:val="28"/>
          <w:szCs w:val="28"/>
        </w:rPr>
        <w:t>й</w:t>
      </w:r>
      <w:r w:rsidRPr="00976D92">
        <w:rPr>
          <w:rFonts w:ascii="Times New Roman" w:hAnsi="Times New Roman" w:cs="Times New Roman"/>
          <w:sz w:val="28"/>
          <w:szCs w:val="28"/>
        </w:rPr>
        <w:t xml:space="preserve"> </w:t>
      </w:r>
      <w:r w:rsidRPr="00976D92">
        <w:rPr>
          <w:rFonts w:ascii="Times New Roman" w:hAnsi="Times New Roman" w:cs="Times New Roman"/>
          <w:sz w:val="28"/>
          <w:szCs w:val="28"/>
        </w:rPr>
        <w:lastRenderedPageBreak/>
        <w:t>заказчик).</w:t>
      </w:r>
    </w:p>
    <w:p w14:paraId="1F3F823A" w14:textId="1F322D1B" w:rsidR="00004C25" w:rsidRPr="00976D92" w:rsidRDefault="005025F8" w:rsidP="003870D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="00D147EA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квартала 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17C22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F2DFE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</w:t>
      </w:r>
      <w:r w:rsidR="00182FA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</w:t>
      </w:r>
      <w:r w:rsidR="00182FA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DFE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183</w:t>
      </w:r>
      <w:r w:rsidR="00004C25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1F2DFE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A96EC0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FA4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4C5621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DFE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</w:t>
      </w:r>
      <w:r w:rsidR="00C64B2F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FA4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заказчиков </w:t>
      </w:r>
      <w:r w:rsidR="00A96EC0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общую сумму</w:t>
      </w:r>
      <w:r w:rsidR="00817C22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B2F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</w:t>
      </w:r>
      <w:r w:rsidR="001F2DFE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262</w:t>
      </w:r>
      <w:r w:rsidR="00C64B2F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F2DFE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64B2F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71893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A96EC0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1F2DFE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них - </w:t>
      </w:r>
      <w:r w:rsidR="00004C25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DFE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165</w:t>
      </w:r>
      <w:r w:rsidR="00004C25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371893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04C25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C1642D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04C25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1F2DFE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1 150,20</w:t>
      </w:r>
      <w:r w:rsidR="0018063D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004C25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1F2DFE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11 открытых конкурсов в электронной форме на общую сумму 110,37 млн. рублей</w:t>
      </w:r>
      <w:r w:rsidR="00C1642D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870DC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B2F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870DC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63D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817C22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8063D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</w:t>
      </w:r>
      <w:r w:rsidR="00817C22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18063D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1F2DFE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1,50</w:t>
      </w:r>
      <w:r w:rsidR="0018063D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C4C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18063D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C64B2F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178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Сформировалась экономия бюджетных сре</w:t>
      </w:r>
      <w:proofErr w:type="gramStart"/>
      <w:r w:rsidR="009E178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="009E178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умме </w:t>
      </w:r>
      <w:r w:rsidR="001F2DFE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85,27</w:t>
      </w:r>
      <w:r w:rsidR="00584C1D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9E178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рублей, что составляет </w:t>
      </w:r>
      <w:r w:rsidR="001F2DFE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6,76</w:t>
      </w:r>
      <w:r w:rsidR="009E178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 (максимальной) цены контрактов.</w:t>
      </w:r>
    </w:p>
    <w:p w14:paraId="6273AAD5" w14:textId="4CB6E980" w:rsidR="004938A8" w:rsidRPr="00976D92" w:rsidRDefault="00A3071A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Состоявшимися признаны 95 (5</w:t>
      </w:r>
      <w:r w:rsidR="003B7974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1,91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проведенных закупок) закупок на сумму 836,80 млн. рублей, несостоявшимися 88 (48,09%) на общую сумму 425,27 млн. рублей.</w:t>
      </w:r>
    </w:p>
    <w:p w14:paraId="1B7F6959" w14:textId="21E78BC8" w:rsidR="00BA4879" w:rsidRPr="00976D92" w:rsidRDefault="00BA4879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на </w:t>
      </w:r>
      <w:r w:rsidR="00A3071A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183</w:t>
      </w:r>
      <w:r w:rsidR="00E1769D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A3071A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D41E65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</w:t>
      </w:r>
      <w:r w:rsidR="00D41E65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45EC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071A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406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</w:t>
      </w:r>
      <w:r w:rsidR="00863B0F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поставщиков (подрядчиков, исполнителей). Среднее количество участников по всем закупкам составило </w:t>
      </w:r>
      <w:r w:rsidR="00A3071A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2,12</w:t>
      </w:r>
      <w:r w:rsidR="00660B2A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закупку</w:t>
      </w:r>
      <w:r w:rsidR="00D14A56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F93D33" w14:textId="40FC49B3" w:rsidR="00F11250" w:rsidRPr="00976D92" w:rsidRDefault="00F11250" w:rsidP="00F1125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по результатам торговых процедур заключено </w:t>
      </w:r>
      <w:r w:rsidR="00A7595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C28B3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B0F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контракт</w:t>
      </w:r>
      <w:r w:rsidR="00AB3E57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25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</w:t>
      </w:r>
      <w:r w:rsidR="00EB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5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C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 Из них, по результатам состоявшихся процедур заключен</w:t>
      </w:r>
      <w:r w:rsidR="00863B0F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DA4AC2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DA4AC2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DA4AC2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745,84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по результатам несостоявшихся процедур </w:t>
      </w:r>
      <w:r w:rsidR="0095270D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AC2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DA4AC2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25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101,42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</w:p>
    <w:p w14:paraId="29281F31" w14:textId="17FE3311" w:rsidR="00023B26" w:rsidRPr="00976D92" w:rsidRDefault="00023B26" w:rsidP="00976D9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разрезе способов определения поставщиков (подрядчиков, исполнителей) ниже представлены муниципальные закупки за 1 квартал 202</w:t>
      </w:r>
      <w:r w:rsidR="001C28B3"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7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года:</w:t>
      </w:r>
    </w:p>
    <w:tbl>
      <w:tblPr>
        <w:tblW w:w="912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1346"/>
        <w:gridCol w:w="1180"/>
        <w:gridCol w:w="1302"/>
        <w:gridCol w:w="1071"/>
        <w:gridCol w:w="913"/>
        <w:gridCol w:w="1104"/>
        <w:gridCol w:w="1082"/>
      </w:tblGrid>
      <w:tr w:rsidR="00023B26" w:rsidRPr="00976D92" w14:paraId="3BAC6FA0" w14:textId="77777777" w:rsidTr="00575D93">
        <w:trPr>
          <w:trHeight w:val="159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1F26" w14:textId="77777777" w:rsidR="00023B26" w:rsidRPr="00976D92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поставщиков (подрядчиков, исполнителей)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B59F" w14:textId="77777777" w:rsidR="00023B26" w:rsidRPr="00976D92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закупок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4CCE" w14:textId="77777777" w:rsidR="00023B26" w:rsidRPr="00976D92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НМЦК, млн. рублей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75F1" w14:textId="77777777" w:rsidR="00023B26" w:rsidRPr="00976D92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Экономия, сформированная в процессе проведения торгов, млн. руб.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891A" w14:textId="77777777" w:rsidR="00023B26" w:rsidRPr="00976D92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экономии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692A" w14:textId="77777777" w:rsidR="00023B26" w:rsidRPr="00976D92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контрактов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2503" w14:textId="77777777" w:rsidR="00023B26" w:rsidRPr="00976D92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заключенных контрактов, млн. руб.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92C6" w14:textId="77777777" w:rsidR="00023B26" w:rsidRPr="00976D92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заключенных контрактов (от количества закупок)</w:t>
            </w:r>
          </w:p>
        </w:tc>
      </w:tr>
      <w:tr w:rsidR="00023B26" w:rsidRPr="00976D92" w14:paraId="10EB281F" w14:textId="77777777" w:rsidTr="00023B26">
        <w:trPr>
          <w:trHeight w:val="9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21B8" w14:textId="77777777" w:rsidR="00023B26" w:rsidRPr="00976D92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6C74" w14:textId="40C529BC" w:rsidR="00023B26" w:rsidRPr="00976D92" w:rsidRDefault="00F87CE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8B77" w14:textId="6C3ABE89" w:rsidR="00023B26" w:rsidRPr="00976D92" w:rsidRDefault="00F87CE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1 150,20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083A" w14:textId="51302A15" w:rsidR="00023B26" w:rsidRPr="00976D92" w:rsidRDefault="00F87CE6" w:rsidP="00F8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9B85" w14:textId="6D660A69" w:rsidR="00023B26" w:rsidRPr="00976D92" w:rsidRDefault="00F87CE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204D" w14:textId="7F5AA49B" w:rsidR="00023B26" w:rsidRPr="00976D92" w:rsidRDefault="00F87CE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DB6D" w14:textId="6CA3EE39" w:rsidR="00023B26" w:rsidRPr="00976D92" w:rsidRDefault="00F87CE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B9F0" w14:textId="7C505618" w:rsidR="00023B26" w:rsidRPr="00976D92" w:rsidRDefault="005D0D43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55,15</w:t>
            </w:r>
          </w:p>
        </w:tc>
      </w:tr>
      <w:tr w:rsidR="00F87CE6" w:rsidRPr="00976D92" w14:paraId="23D8EC24" w14:textId="77777777" w:rsidTr="00575D93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D5A9" w14:textId="01AF47CB" w:rsidR="00F87CE6" w:rsidRPr="00976D92" w:rsidRDefault="00F87CE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 в электронной форме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83F7" w14:textId="3C61F037" w:rsidR="00F87CE6" w:rsidRPr="00976D92" w:rsidRDefault="00F87CE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972F" w14:textId="24AC8A74" w:rsidR="00F87CE6" w:rsidRPr="00976D92" w:rsidRDefault="00F87CE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DB0A" w14:textId="76D5F7EB" w:rsidR="00F87CE6" w:rsidRPr="00976D92" w:rsidRDefault="00F87CE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D6F0" w14:textId="7EAA502F" w:rsidR="00F87CE6" w:rsidRPr="00976D92" w:rsidRDefault="00F87CE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99E4" w14:textId="1B1640EE" w:rsidR="00F87CE6" w:rsidRPr="00976D92" w:rsidRDefault="00F87CE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9E77" w14:textId="5D1A4E27" w:rsidR="00F87CE6" w:rsidRPr="00976D92" w:rsidRDefault="00EB6AF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FE83" w14:textId="3103CBFC" w:rsidR="00F87CE6" w:rsidRPr="00976D92" w:rsidRDefault="005D0D43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90,91</w:t>
            </w:r>
          </w:p>
        </w:tc>
      </w:tr>
      <w:tr w:rsidR="00023B26" w:rsidRPr="00976D92" w14:paraId="3B300EB8" w14:textId="77777777" w:rsidTr="00575D93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F160" w14:textId="4261FE38" w:rsidR="00023B26" w:rsidRPr="00976D92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2EA79F" w14:textId="5854D5A4" w:rsidR="00023B26" w:rsidRPr="00976D92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  <w:p w14:paraId="6FE15DFE" w14:textId="77777777" w:rsidR="00023B26" w:rsidRPr="00976D92" w:rsidRDefault="00023B26" w:rsidP="00575D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D44F" w14:textId="31F149F6" w:rsidR="00023B26" w:rsidRPr="00976D92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97EB" w14:textId="10FA6985" w:rsidR="00023B26" w:rsidRPr="00976D92" w:rsidRDefault="00F87CE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D535" w14:textId="1FE2B545" w:rsidR="00023B26" w:rsidRPr="00976D92" w:rsidRDefault="00023B26" w:rsidP="00F8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F87CE6"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2CFE" w14:textId="0265EE6C" w:rsidR="00023B26" w:rsidRPr="00976D92" w:rsidRDefault="00F87CE6" w:rsidP="00AF5D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  <w:r w:rsidR="00AF5D4D"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E4D7" w14:textId="1F00470E" w:rsidR="00023B26" w:rsidRPr="00976D92" w:rsidRDefault="00F87CE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DA69" w14:textId="23770E52" w:rsidR="00023B26" w:rsidRPr="00976D92" w:rsidRDefault="00F87CE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9A81" w14:textId="39730401" w:rsidR="00023B26" w:rsidRPr="00976D92" w:rsidRDefault="005D0D43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57,14</w:t>
            </w:r>
          </w:p>
        </w:tc>
      </w:tr>
      <w:tr w:rsidR="00023B26" w:rsidRPr="00976D92" w14:paraId="0CB57A79" w14:textId="77777777" w:rsidTr="00023B26">
        <w:trPr>
          <w:trHeight w:val="11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8A1A" w14:textId="51EEAC51" w:rsidR="00023B26" w:rsidRPr="00976D92" w:rsidRDefault="00023B2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D871" w14:textId="5F0135B3" w:rsidR="00023B26" w:rsidRPr="00976D92" w:rsidRDefault="005D0D43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4E73" w14:textId="0C4AC487" w:rsidR="00023B26" w:rsidRPr="00976D92" w:rsidRDefault="00023B26" w:rsidP="00F87C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87CE6"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262,07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8517" w14:textId="7402E59B" w:rsidR="00023B26" w:rsidRPr="00976D92" w:rsidRDefault="00F87CE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B21A" w14:textId="75212DE9" w:rsidR="00023B26" w:rsidRPr="00976D92" w:rsidRDefault="00F87CE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54C2" w14:textId="28E88468" w:rsidR="00023B26" w:rsidRPr="00976D92" w:rsidRDefault="00F87CE6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4AA0" w14:textId="3B6504C3" w:rsidR="00023B26" w:rsidRPr="00976D92" w:rsidRDefault="00374205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C627" w14:textId="62FF71A5" w:rsidR="00023B26" w:rsidRPr="00976D92" w:rsidRDefault="005D0D43" w:rsidP="00575D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57,38</w:t>
            </w:r>
          </w:p>
        </w:tc>
      </w:tr>
    </w:tbl>
    <w:p w14:paraId="6EF5B168" w14:textId="77777777" w:rsidR="00FA29C6" w:rsidRPr="00976D92" w:rsidRDefault="00FA29C6" w:rsidP="000F5F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A41791D" w14:textId="7E94A03C" w:rsidR="00AE7614" w:rsidRPr="00976D92" w:rsidRDefault="00100FD0" w:rsidP="00AD0F24">
      <w:pPr>
        <w:pStyle w:val="1"/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76D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6" w:name="_Toc102033786"/>
      <w:r w:rsidR="001C3A09" w:rsidRPr="00976D92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  <w:r w:rsidR="00F57DA7" w:rsidRPr="00976D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3A09" w:rsidRPr="00976D92">
        <w:rPr>
          <w:rFonts w:ascii="Times New Roman" w:hAnsi="Times New Roman" w:cs="Times New Roman"/>
          <w:color w:val="auto"/>
          <w:sz w:val="28"/>
          <w:szCs w:val="28"/>
        </w:rPr>
        <w:t>об итогах контрол</w:t>
      </w:r>
      <w:r w:rsidR="004F7975" w:rsidRPr="00976D92">
        <w:rPr>
          <w:rFonts w:ascii="Times New Roman" w:hAnsi="Times New Roman" w:cs="Times New Roman"/>
          <w:color w:val="auto"/>
          <w:sz w:val="28"/>
          <w:szCs w:val="28"/>
        </w:rPr>
        <w:t xml:space="preserve">ьных мероприятий за соблюдением </w:t>
      </w:r>
      <w:r w:rsidR="001C3A09" w:rsidRPr="00976D92">
        <w:rPr>
          <w:rFonts w:ascii="Times New Roman" w:hAnsi="Times New Roman" w:cs="Times New Roman"/>
          <w:color w:val="auto"/>
          <w:sz w:val="28"/>
          <w:szCs w:val="28"/>
        </w:rPr>
        <w:t>законодательства</w:t>
      </w:r>
      <w:r w:rsidR="005D6DEE" w:rsidRPr="00976D92">
        <w:rPr>
          <w:rFonts w:ascii="Times New Roman" w:hAnsi="Times New Roman" w:cs="Times New Roman"/>
          <w:color w:val="auto"/>
          <w:sz w:val="28"/>
          <w:szCs w:val="28"/>
        </w:rPr>
        <w:t xml:space="preserve"> в сфере закупок</w:t>
      </w:r>
      <w:bookmarkEnd w:id="6"/>
    </w:p>
    <w:p w14:paraId="5CD0165D" w14:textId="77777777" w:rsidR="007E2F2A" w:rsidRPr="00976D92" w:rsidRDefault="007E2F2A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F6DCE8" w14:textId="77777777" w:rsidR="00F71575" w:rsidRPr="00976D92" w:rsidRDefault="008D6FF0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</w:t>
      </w:r>
      <w:r w:rsidR="0052710D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71575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="00F71575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F71575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Российской Федерации в сфере закупок товаров, работ, услуг для обеспечения нужд Забайкальского края осуществляют Контрольно-счетная палата Забайкальского края, Министерство финансов Забайкальского края и Управление Федеральной антимонопольной службы по Забайкальскому краю</w:t>
      </w:r>
      <w:r w:rsidR="00D24A23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F471C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4A23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по Забайкальскому краю)</w:t>
      </w:r>
      <w:r w:rsidR="00F71575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4EC935" w14:textId="17F3E81A" w:rsidR="00080F32" w:rsidRPr="00976D92" w:rsidRDefault="00320509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color w:val="000000"/>
          <w:sz w:val="28"/>
          <w:szCs w:val="28"/>
        </w:rPr>
      </w:pPr>
      <w:r w:rsidRPr="00976D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Министерство финансов Забайкальского края</w:t>
      </w:r>
      <w:r w:rsidR="0003428E" w:rsidRPr="00976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</w:t>
      </w:r>
      <w:r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25D2E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410244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E122E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25D2E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42A4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28E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финансов Забайкальского края </w:t>
      </w:r>
      <w:r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9E122E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42A4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22E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0959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9E122E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CF0959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2 плановы</w:t>
      </w:r>
      <w:r w:rsidR="005701B8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0959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E122E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0959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</w:t>
      </w:r>
      <w:r w:rsidR="009E122E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701B8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0244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</w:t>
      </w:r>
      <w:r w:rsidR="009E122E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2 плановых и 2 внеплановых пр</w:t>
      </w:r>
      <w:r w:rsidR="00CF0959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</w:t>
      </w:r>
      <w:r w:rsidR="009E122E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410244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244" w:rsidRPr="00976D92">
        <w:rPr>
          <w:rStyle w:val="a7"/>
          <w:color w:val="000000"/>
          <w:sz w:val="28"/>
          <w:szCs w:val="28"/>
        </w:rPr>
        <w:t>установлены</w:t>
      </w:r>
      <w:r w:rsidR="00410244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976D92">
        <w:rPr>
          <w:rStyle w:val="a7"/>
          <w:color w:val="000000"/>
          <w:sz w:val="28"/>
          <w:szCs w:val="28"/>
        </w:rPr>
        <w:t>арушения законодательства о контрактной системе РФ, содержащие признаки административного правонарушения</w:t>
      </w:r>
      <w:r w:rsidR="00410244" w:rsidRPr="00976D92">
        <w:rPr>
          <w:rStyle w:val="a7"/>
          <w:color w:val="000000"/>
          <w:sz w:val="28"/>
          <w:szCs w:val="28"/>
        </w:rPr>
        <w:t>.</w:t>
      </w:r>
    </w:p>
    <w:p w14:paraId="4389C394" w14:textId="77777777" w:rsidR="001B632E" w:rsidRPr="00976D92" w:rsidRDefault="001B632E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жалобы на действия (бездействия) заказчика,</w:t>
      </w:r>
      <w:r w:rsidR="004C1F0D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органа,</w:t>
      </w:r>
      <w:r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учреждения, комиссии по осуществлению закупок, ее членов, должностного лица контрактной службы, контрактного управляющего при осуществлении закупок не поступали.</w:t>
      </w:r>
    </w:p>
    <w:p w14:paraId="1720EFFE" w14:textId="77777777" w:rsidR="001B632E" w:rsidRPr="00976D92" w:rsidRDefault="001B632E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об аннулировании определения поставщиков (подрядчиков, исполнителей) не выдавались.</w:t>
      </w:r>
    </w:p>
    <w:p w14:paraId="65A393FA" w14:textId="4CEB6895" w:rsidR="00DF4080" w:rsidRPr="00976D92" w:rsidRDefault="00320509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Возбуждено </w:t>
      </w:r>
      <w:r w:rsidR="009E122E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об административных правонарушениях в сфере закупок</w:t>
      </w:r>
      <w:r w:rsidR="00351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E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ынесено </w:t>
      </w:r>
      <w:r w:rsidR="009E122E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9E122E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1E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наложении административных штрафов</w:t>
      </w:r>
      <w:r w:rsidR="0035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</w:t>
      </w:r>
      <w:r w:rsidR="002D4058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22E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310</w:t>
      </w:r>
      <w:r w:rsidR="00915D99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5D2E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0D1C6A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51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1C6A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делам, возбужденным органами прокуратуры </w:t>
      </w:r>
      <w:r w:rsidR="009E122E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1C6A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22E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7 постановлений, из них 6</w:t>
      </w:r>
      <w:r w:rsidR="007876AD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C6A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E122E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D1C6A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E5B8F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D1C6A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умму </w:t>
      </w:r>
      <w:r w:rsidR="009E122E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="00516AC8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1C6A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26F0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1C6A" w:rsidRPr="0097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4F70BA35" w14:textId="27E7D26D" w:rsidR="00915D99" w:rsidRPr="00976D92" w:rsidRDefault="0052615D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976D92">
        <w:rPr>
          <w:rStyle w:val="a7"/>
          <w:sz w:val="28"/>
          <w:szCs w:val="28"/>
        </w:rPr>
        <w:t xml:space="preserve">Рассмотрено и согласовано </w:t>
      </w:r>
      <w:r w:rsidR="009E122E" w:rsidRPr="00976D92">
        <w:rPr>
          <w:rStyle w:val="a7"/>
          <w:sz w:val="28"/>
          <w:szCs w:val="28"/>
        </w:rPr>
        <w:t>4</w:t>
      </w:r>
      <w:r w:rsidRPr="00976D92">
        <w:rPr>
          <w:rStyle w:val="a7"/>
          <w:sz w:val="28"/>
          <w:szCs w:val="28"/>
        </w:rPr>
        <w:t xml:space="preserve"> о</w:t>
      </w:r>
      <w:r w:rsidR="00F72548" w:rsidRPr="00976D92">
        <w:rPr>
          <w:rStyle w:val="a7"/>
          <w:sz w:val="28"/>
          <w:szCs w:val="28"/>
        </w:rPr>
        <w:t>бращени</w:t>
      </w:r>
      <w:r w:rsidR="00410244" w:rsidRPr="00976D92">
        <w:rPr>
          <w:rStyle w:val="a7"/>
          <w:sz w:val="28"/>
          <w:szCs w:val="28"/>
        </w:rPr>
        <w:t xml:space="preserve">я </w:t>
      </w:r>
      <w:r w:rsidR="003C1B2F" w:rsidRPr="00976D92">
        <w:rPr>
          <w:rStyle w:val="a7"/>
          <w:sz w:val="28"/>
          <w:szCs w:val="28"/>
        </w:rPr>
        <w:t xml:space="preserve">заказчиков о </w:t>
      </w:r>
      <w:r w:rsidR="00F72548" w:rsidRPr="00976D92">
        <w:rPr>
          <w:rStyle w:val="a7"/>
          <w:sz w:val="28"/>
          <w:szCs w:val="28"/>
        </w:rPr>
        <w:t xml:space="preserve">согласовании </w:t>
      </w:r>
      <w:r w:rsidR="003C1B2F" w:rsidRPr="00976D92">
        <w:rPr>
          <w:rStyle w:val="a7"/>
          <w:sz w:val="28"/>
          <w:szCs w:val="28"/>
        </w:rPr>
        <w:t>заключени</w:t>
      </w:r>
      <w:r w:rsidR="00F72548" w:rsidRPr="00976D92">
        <w:rPr>
          <w:rStyle w:val="a7"/>
          <w:sz w:val="28"/>
          <w:szCs w:val="28"/>
        </w:rPr>
        <w:t>я</w:t>
      </w:r>
      <w:r w:rsidR="002D4058" w:rsidRPr="00976D92">
        <w:rPr>
          <w:rStyle w:val="a7"/>
          <w:sz w:val="28"/>
          <w:szCs w:val="28"/>
        </w:rPr>
        <w:t xml:space="preserve"> </w:t>
      </w:r>
      <w:r w:rsidR="00D24D02" w:rsidRPr="00976D92">
        <w:rPr>
          <w:rStyle w:val="a7"/>
          <w:sz w:val="28"/>
          <w:szCs w:val="28"/>
        </w:rPr>
        <w:t xml:space="preserve">государственных </w:t>
      </w:r>
      <w:r w:rsidR="003C1B2F" w:rsidRPr="00976D92">
        <w:rPr>
          <w:rStyle w:val="a7"/>
          <w:sz w:val="28"/>
          <w:szCs w:val="28"/>
        </w:rPr>
        <w:t>контрак</w:t>
      </w:r>
      <w:r w:rsidR="00F72548" w:rsidRPr="00976D92">
        <w:rPr>
          <w:rStyle w:val="a7"/>
          <w:sz w:val="28"/>
          <w:szCs w:val="28"/>
        </w:rPr>
        <w:t>тов</w:t>
      </w:r>
      <w:r w:rsidR="003C1B2F" w:rsidRPr="00976D92">
        <w:rPr>
          <w:rStyle w:val="a7"/>
          <w:sz w:val="28"/>
          <w:szCs w:val="28"/>
        </w:rPr>
        <w:t xml:space="preserve"> с единственным поставщиком (подрядчиком, исполнителем)</w:t>
      </w:r>
      <w:r w:rsidRPr="00976D92">
        <w:rPr>
          <w:rStyle w:val="a7"/>
          <w:sz w:val="28"/>
          <w:szCs w:val="28"/>
        </w:rPr>
        <w:t>.</w:t>
      </w:r>
      <w:r w:rsidR="001C5862" w:rsidRPr="00976D92">
        <w:rPr>
          <w:rStyle w:val="a7"/>
          <w:sz w:val="28"/>
          <w:szCs w:val="28"/>
        </w:rPr>
        <w:t xml:space="preserve"> </w:t>
      </w:r>
    </w:p>
    <w:p w14:paraId="665D95D9" w14:textId="77777777" w:rsidR="00590236" w:rsidRPr="00976D92" w:rsidRDefault="00590236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b/>
          <w:sz w:val="28"/>
          <w:szCs w:val="28"/>
        </w:rPr>
      </w:pPr>
      <w:r w:rsidRPr="00976D92">
        <w:rPr>
          <w:rStyle w:val="a7"/>
          <w:b/>
          <w:sz w:val="28"/>
          <w:szCs w:val="28"/>
        </w:rPr>
        <w:t>Результаты контроля в соответствии с частями 5 и 6 стати 99</w:t>
      </w:r>
      <w:r w:rsidRPr="00976D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Федерального закона № 44</w:t>
      </w:r>
      <w:r w:rsidR="00234767" w:rsidRPr="00976D92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976D92">
        <w:rPr>
          <w:rFonts w:ascii="Times New Roman" w:hAnsi="Times New Roman" w:cs="Times New Roman"/>
          <w:b/>
          <w:sz w:val="28"/>
          <w:szCs w:val="28"/>
          <w:lang w:eastAsia="ru-RU"/>
        </w:rPr>
        <w:t>ФЗ.</w:t>
      </w:r>
    </w:p>
    <w:p w14:paraId="02DC48E2" w14:textId="61A229DD" w:rsidR="000D6263" w:rsidRPr="00976D92" w:rsidRDefault="000D6263" w:rsidP="00090A4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6D9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Контроль, предусмотренный частью 5 и 5.1 статьи 99 Федерального закона № 44-ФЗ, в течение </w:t>
      </w:r>
      <w:r w:rsidR="00090A4A" w:rsidRPr="00976D92">
        <w:rPr>
          <w:rFonts w:ascii="Times New Roman" w:hAnsi="Times New Roman" w:cs="Times New Roman"/>
          <w:color w:val="000000"/>
          <w:sz w:val="28"/>
          <w:szCs w:val="28"/>
        </w:rPr>
        <w:t>1 квартала 202</w:t>
      </w:r>
      <w:r w:rsidR="004B76C3" w:rsidRPr="00976D9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76D92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090A4A" w:rsidRPr="00976D9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осуществлялся в соответствии с </w:t>
      </w:r>
      <w:r w:rsidRPr="00976D92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06 августа 2020 года № 1193 «О порядке осуществления контроля, предусмотренного частью 5 и 5.1 статьи 99 Федерального закона «О контрактной системе в сфере закупок товаров, работ, услуг для обеспечения государственных и муниципальных нужд», и об изменении и признании утратившими силу некоторых актов Правительства Российской Федерации».</w:t>
      </w:r>
    </w:p>
    <w:p w14:paraId="2492E359" w14:textId="1CE01695" w:rsidR="002C48B7" w:rsidRPr="00976D92" w:rsidRDefault="002C48B7" w:rsidP="002C48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6D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связи с принятием постановления Правительства Российской Федерации от 27 января 2022 года № 60 «О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Федерации» в 2022 году вступают в силу новые Правила ведения реестра контрактов, заключенных заказчиками. В связи с этим, контролю подлежат следующие документы:</w:t>
      </w:r>
    </w:p>
    <w:p w14:paraId="034803B6" w14:textId="18829568" w:rsidR="00D0186F" w:rsidRPr="00976D92" w:rsidRDefault="00D0186F" w:rsidP="002C48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6D92">
        <w:rPr>
          <w:rFonts w:ascii="Times New Roman" w:hAnsi="Times New Roman" w:cs="Times New Roman"/>
          <w:color w:val="000000"/>
          <w:sz w:val="28"/>
          <w:szCs w:val="28"/>
        </w:rPr>
        <w:t>- план-график закупок, в том числе внесенные в него изменения;</w:t>
      </w:r>
    </w:p>
    <w:p w14:paraId="2D99B660" w14:textId="77777777" w:rsidR="00D0186F" w:rsidRPr="00976D92" w:rsidRDefault="00D0186F" w:rsidP="002C48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6D92">
        <w:rPr>
          <w:rFonts w:ascii="Times New Roman" w:hAnsi="Times New Roman" w:cs="Times New Roman"/>
          <w:color w:val="000000"/>
          <w:sz w:val="28"/>
          <w:szCs w:val="28"/>
        </w:rPr>
        <w:t>- информация о контракте;</w:t>
      </w:r>
    </w:p>
    <w:p w14:paraId="3B6668DB" w14:textId="64AA7CFD" w:rsidR="002C48B7" w:rsidRPr="00976D92" w:rsidRDefault="00D0186F" w:rsidP="002C48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6D92">
        <w:rPr>
          <w:rFonts w:ascii="Times New Roman" w:hAnsi="Times New Roman" w:cs="Times New Roman"/>
          <w:color w:val="000000"/>
          <w:sz w:val="28"/>
          <w:szCs w:val="28"/>
        </w:rPr>
        <w:t>- информация об изменении контракта;</w:t>
      </w:r>
    </w:p>
    <w:p w14:paraId="7B89D750" w14:textId="42463A15" w:rsidR="00D0186F" w:rsidRPr="00976D92" w:rsidRDefault="00D0186F" w:rsidP="002C48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6D92">
        <w:rPr>
          <w:rFonts w:ascii="Times New Roman" w:hAnsi="Times New Roman" w:cs="Times New Roman"/>
          <w:color w:val="000000"/>
          <w:sz w:val="28"/>
          <w:szCs w:val="28"/>
        </w:rPr>
        <w:t>- информация об исполнении контракта;</w:t>
      </w:r>
    </w:p>
    <w:p w14:paraId="1B2F057B" w14:textId="02C3D876" w:rsidR="00D0186F" w:rsidRPr="00976D92" w:rsidRDefault="00D0186F" w:rsidP="002C48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6D92">
        <w:rPr>
          <w:rFonts w:ascii="Times New Roman" w:hAnsi="Times New Roman" w:cs="Times New Roman"/>
          <w:color w:val="000000"/>
          <w:sz w:val="28"/>
          <w:szCs w:val="28"/>
        </w:rPr>
        <w:t>- информация о расторжении контракта;</w:t>
      </w:r>
    </w:p>
    <w:p w14:paraId="2E53E822" w14:textId="44E10354" w:rsidR="00D0186F" w:rsidRPr="00976D92" w:rsidRDefault="00D0186F" w:rsidP="002C48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6D92">
        <w:rPr>
          <w:rFonts w:ascii="Times New Roman" w:hAnsi="Times New Roman" w:cs="Times New Roman"/>
          <w:color w:val="000000"/>
          <w:sz w:val="28"/>
          <w:szCs w:val="28"/>
        </w:rPr>
        <w:t>- информация об исполнении гарантийных обязательств;</w:t>
      </w:r>
    </w:p>
    <w:p w14:paraId="07498CC1" w14:textId="330DFD72" w:rsidR="00D0186F" w:rsidRPr="00976D92" w:rsidRDefault="00D0186F" w:rsidP="002C48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6D92">
        <w:rPr>
          <w:rFonts w:ascii="Times New Roman" w:hAnsi="Times New Roman" w:cs="Times New Roman"/>
          <w:color w:val="000000"/>
          <w:sz w:val="28"/>
          <w:szCs w:val="28"/>
        </w:rPr>
        <w:t>- информация о возврате переплаты по контракту;</w:t>
      </w:r>
    </w:p>
    <w:p w14:paraId="3AC0DA20" w14:textId="03FE3FAB" w:rsidR="00D0186F" w:rsidRPr="00976D92" w:rsidRDefault="00D0186F" w:rsidP="002C48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6D92">
        <w:rPr>
          <w:rFonts w:ascii="Times New Roman" w:hAnsi="Times New Roman" w:cs="Times New Roman"/>
          <w:color w:val="000000"/>
          <w:sz w:val="28"/>
          <w:szCs w:val="28"/>
        </w:rPr>
        <w:t>- информация о признании судом контракта недействительным.</w:t>
      </w:r>
    </w:p>
    <w:p w14:paraId="583BD937" w14:textId="32289198" w:rsidR="00563A3D" w:rsidRPr="00976D92" w:rsidRDefault="00590236" w:rsidP="002C48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D92">
        <w:rPr>
          <w:rFonts w:ascii="Times New Roman" w:hAnsi="Times New Roman" w:cs="Times New Roman"/>
          <w:sz w:val="28"/>
          <w:szCs w:val="28"/>
        </w:rPr>
        <w:t xml:space="preserve">За </w:t>
      </w:r>
      <w:r w:rsidR="00090A4A" w:rsidRPr="00976D92">
        <w:rPr>
          <w:rFonts w:ascii="Times New Roman" w:hAnsi="Times New Roman" w:cs="Times New Roman"/>
          <w:sz w:val="28"/>
          <w:szCs w:val="28"/>
        </w:rPr>
        <w:t>отчетный период</w:t>
      </w:r>
      <w:r w:rsidR="00F73960" w:rsidRPr="00976D92">
        <w:rPr>
          <w:rFonts w:ascii="Times New Roman" w:hAnsi="Times New Roman" w:cs="Times New Roman"/>
          <w:sz w:val="28"/>
          <w:szCs w:val="28"/>
        </w:rPr>
        <w:t xml:space="preserve"> </w:t>
      </w:r>
      <w:r w:rsidRPr="00976D92">
        <w:rPr>
          <w:rFonts w:ascii="Times New Roman" w:hAnsi="Times New Roman" w:cs="Times New Roman"/>
          <w:sz w:val="28"/>
          <w:szCs w:val="28"/>
        </w:rPr>
        <w:t xml:space="preserve">Министерством финансов Забайкальского края проведена проверка </w:t>
      </w:r>
      <w:r w:rsidR="004B76C3" w:rsidRPr="00976D92">
        <w:rPr>
          <w:rFonts w:ascii="Times New Roman" w:hAnsi="Times New Roman" w:cs="Times New Roman"/>
          <w:sz w:val="28"/>
          <w:szCs w:val="28"/>
        </w:rPr>
        <w:t>19 098</w:t>
      </w:r>
      <w:r w:rsidR="00FC3BED" w:rsidRPr="00976D92">
        <w:rPr>
          <w:rFonts w:ascii="Times New Roman" w:hAnsi="Times New Roman" w:cs="Times New Roman"/>
          <w:sz w:val="28"/>
          <w:szCs w:val="28"/>
        </w:rPr>
        <w:t xml:space="preserve"> </w:t>
      </w:r>
      <w:r w:rsidRPr="00976D92">
        <w:rPr>
          <w:rFonts w:ascii="Times New Roman" w:hAnsi="Times New Roman" w:cs="Times New Roman"/>
          <w:sz w:val="28"/>
          <w:szCs w:val="28"/>
        </w:rPr>
        <w:t>объектов контроля</w:t>
      </w:r>
      <w:r w:rsidR="00563A3D" w:rsidRPr="00976D92">
        <w:rPr>
          <w:rFonts w:ascii="Times New Roman" w:hAnsi="Times New Roman" w:cs="Times New Roman"/>
          <w:sz w:val="28"/>
          <w:szCs w:val="28"/>
        </w:rPr>
        <w:t>.</w:t>
      </w:r>
    </w:p>
    <w:p w14:paraId="729CCD00" w14:textId="4FC0C418" w:rsidR="00CC014D" w:rsidRPr="00976D92" w:rsidRDefault="00CC014D" w:rsidP="00E97FD6">
      <w:pPr>
        <w:spacing w:line="240" w:lineRule="auto"/>
        <w:ind w:firstLine="708"/>
        <w:rPr>
          <w:rStyle w:val="a7"/>
          <w:sz w:val="28"/>
          <w:szCs w:val="28"/>
          <w:shd w:val="clear" w:color="auto" w:fill="auto"/>
        </w:rPr>
      </w:pPr>
      <w:r w:rsidRPr="00976D92">
        <w:rPr>
          <w:rFonts w:ascii="Times New Roman" w:hAnsi="Times New Roman" w:cs="Times New Roman"/>
          <w:sz w:val="28"/>
          <w:szCs w:val="28"/>
        </w:rPr>
        <w:t xml:space="preserve">Результаты контроля </w:t>
      </w:r>
      <w:r w:rsidRPr="00976D92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FE6FA1" w:rsidRPr="00976D92">
        <w:rPr>
          <w:rFonts w:ascii="Times New Roman" w:hAnsi="Times New Roman" w:cs="Times New Roman"/>
          <w:sz w:val="28"/>
          <w:szCs w:val="28"/>
          <w:lang w:eastAsia="ru-RU"/>
        </w:rPr>
        <w:t>1 квартал 20</w:t>
      </w:r>
      <w:r w:rsidR="004D7422" w:rsidRPr="00976D9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5018C" w:rsidRPr="00976D9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76D92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FE6FA1" w:rsidRPr="00976D9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76D92">
        <w:rPr>
          <w:rFonts w:ascii="Times New Roman" w:hAnsi="Times New Roman" w:cs="Times New Roman"/>
          <w:sz w:val="28"/>
          <w:szCs w:val="28"/>
        </w:rPr>
        <w:t>:</w:t>
      </w:r>
    </w:p>
    <w:p w14:paraId="04715CA9" w14:textId="77777777" w:rsidR="00451CE8" w:rsidRPr="00976D92" w:rsidRDefault="00451CE8" w:rsidP="00CC014D">
      <w:pPr>
        <w:spacing w:line="240" w:lineRule="auto"/>
        <w:rPr>
          <w:rStyle w:val="a7"/>
          <w:sz w:val="28"/>
          <w:szCs w:val="28"/>
          <w:shd w:val="clear" w:color="auto" w:fill="auto"/>
        </w:rPr>
      </w:pP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581"/>
        <w:gridCol w:w="1530"/>
        <w:gridCol w:w="1701"/>
        <w:gridCol w:w="1271"/>
        <w:gridCol w:w="1984"/>
      </w:tblGrid>
      <w:tr w:rsidR="0065551A" w:rsidRPr="00976D92" w14:paraId="0697132F" w14:textId="77777777" w:rsidTr="0065551A">
        <w:trPr>
          <w:trHeight w:val="1055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62FD" w14:textId="77777777" w:rsidR="0065551A" w:rsidRPr="00976D92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 контроля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4219" w14:textId="77777777" w:rsidR="0065551A" w:rsidRPr="00976D92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пройден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B024" w14:textId="77777777" w:rsidR="0065551A" w:rsidRPr="00976D92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не пройден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470C" w14:textId="77777777" w:rsidR="0065551A" w:rsidRPr="00976D92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5567" w14:textId="77777777" w:rsidR="0065551A" w:rsidRPr="00976D92" w:rsidRDefault="0065551A" w:rsidP="0065551A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документов, не прошедших контроль</w:t>
            </w:r>
          </w:p>
        </w:tc>
      </w:tr>
      <w:tr w:rsidR="0065551A" w:rsidRPr="00976D92" w14:paraId="197249F1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ADBE" w14:textId="6D930F3B" w:rsidR="0065551A" w:rsidRPr="00976D92" w:rsidRDefault="00205977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5551A"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</w:t>
            </w:r>
            <w:r w:rsidR="002C1727"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65551A"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-график</w:t>
            </w:r>
            <w:r w:rsidR="002C1727"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5551A"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закупок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B00" w14:textId="6D609958" w:rsidR="0065551A" w:rsidRPr="00976D92" w:rsidRDefault="00FC3BED" w:rsidP="00A5018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5018C"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34E9" w14:textId="51F7F50E" w:rsidR="0065551A" w:rsidRPr="00976D92" w:rsidRDefault="00A5018C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942D" w14:textId="370184F3" w:rsidR="0065551A" w:rsidRPr="00976D92" w:rsidRDefault="00A5018C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A1F20"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71C3" w14:textId="165D6C74" w:rsidR="0065551A" w:rsidRPr="00976D92" w:rsidRDefault="001A1F20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4,63</w:t>
            </w:r>
          </w:p>
        </w:tc>
      </w:tr>
      <w:tr w:rsidR="0065551A" w:rsidRPr="00976D92" w14:paraId="7FC2AFAB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BEA6" w14:textId="7AF8676D" w:rsidR="0065551A" w:rsidRPr="00976D92" w:rsidRDefault="00205977" w:rsidP="00EF2257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5551A"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нформация о контракт</w:t>
            </w:r>
            <w:r w:rsidR="00EF2257"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D8DE" w14:textId="64AF4C36" w:rsidR="0065551A" w:rsidRPr="00976D92" w:rsidRDefault="0020597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B271" w14:textId="3E40C502" w:rsidR="0065551A" w:rsidRPr="00976D92" w:rsidRDefault="00205977" w:rsidP="00EF2257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3AD7" w14:textId="0DC53F47" w:rsidR="0065551A" w:rsidRPr="00976D92" w:rsidRDefault="0020597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4 266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473C" w14:textId="40B5B595" w:rsidR="0065551A" w:rsidRPr="00976D92" w:rsidRDefault="002A35D4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23,02</w:t>
            </w:r>
          </w:p>
        </w:tc>
      </w:tr>
      <w:tr w:rsidR="00205977" w:rsidRPr="00976D92" w14:paraId="13F6C7EB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1D8F" w14:textId="16E1C88A" w:rsidR="00205977" w:rsidRPr="00976D92" w:rsidRDefault="00205977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изменении контракта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EC96" w14:textId="126EBEE9" w:rsidR="00205977" w:rsidRPr="00976D92" w:rsidRDefault="0020597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1739" w14:textId="3D9EA41F" w:rsidR="00205977" w:rsidRPr="00976D92" w:rsidRDefault="0020597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D2A8" w14:textId="0C2B5352" w:rsidR="00205977" w:rsidRPr="00976D92" w:rsidRDefault="000904CB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2E8E" w14:textId="1603F02B" w:rsidR="00205977" w:rsidRPr="00976D92" w:rsidRDefault="002A35D4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6,18</w:t>
            </w:r>
          </w:p>
        </w:tc>
      </w:tr>
      <w:tr w:rsidR="00EF2257" w:rsidRPr="00976D92" w14:paraId="08034C99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D68E" w14:textId="4BEE87F4" w:rsidR="00EF2257" w:rsidRPr="00976D92" w:rsidRDefault="00205977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EF2257"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нформация об исполнении контракта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DA8D" w14:textId="153D9793" w:rsidR="00EF2257" w:rsidRPr="00976D92" w:rsidRDefault="00F0007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11 511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52AD" w14:textId="6E8C1B68" w:rsidR="00EF2257" w:rsidRPr="00976D92" w:rsidRDefault="00F0007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8FA4" w14:textId="10F10856" w:rsidR="00EF2257" w:rsidRPr="00976D92" w:rsidRDefault="00F00079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11 770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436C" w14:textId="0DC6E3D9" w:rsidR="00EF2257" w:rsidRPr="00976D92" w:rsidRDefault="00EF2257" w:rsidP="002A35D4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  <w:r w:rsidR="002A35D4"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05977" w:rsidRPr="00976D92" w14:paraId="5D8774F3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1B82" w14:textId="43F273A6" w:rsidR="00205977" w:rsidRPr="00976D92" w:rsidRDefault="00205977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расторжении контракта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FB88" w14:textId="7842C62E" w:rsidR="00205977" w:rsidRPr="00976D92" w:rsidRDefault="0020597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57D1" w14:textId="34B9CAE6" w:rsidR="00205977" w:rsidRPr="00976D92" w:rsidRDefault="0020597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A460" w14:textId="56A99A84" w:rsidR="00205977" w:rsidRPr="00976D92" w:rsidRDefault="0020597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BA3C" w14:textId="221FA9B1" w:rsidR="00205977" w:rsidRPr="00976D92" w:rsidRDefault="002A35D4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3,54</w:t>
            </w:r>
          </w:p>
        </w:tc>
      </w:tr>
      <w:tr w:rsidR="00205977" w:rsidRPr="00976D92" w14:paraId="349D1811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80FB" w14:textId="474B71DC" w:rsidR="00205977" w:rsidRPr="00976D92" w:rsidRDefault="00205977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информация о возврате переплаты по контракту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03EA" w14:textId="345BD47F" w:rsidR="00205977" w:rsidRPr="00976D92" w:rsidRDefault="0020597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DC9C" w14:textId="41F3E23B" w:rsidR="00205977" w:rsidRPr="00976D92" w:rsidRDefault="0020597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13C7" w14:textId="443ABFF5" w:rsidR="00205977" w:rsidRPr="00976D92" w:rsidRDefault="0020597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A198" w14:textId="33BDA512" w:rsidR="00205977" w:rsidRPr="00976D92" w:rsidRDefault="002A35D4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05977" w:rsidRPr="00976D92" w14:paraId="22B0D12C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0FFE" w14:textId="4A933D06" w:rsidR="00205977" w:rsidRPr="00976D92" w:rsidRDefault="00205977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об исполнении гарантийных обязательств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4A3A" w14:textId="0D98FE4D" w:rsidR="00205977" w:rsidRPr="00976D92" w:rsidRDefault="0020597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93CD" w14:textId="416091C3" w:rsidR="00205977" w:rsidRPr="00976D92" w:rsidRDefault="0020597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D558" w14:textId="30C4ABC0" w:rsidR="00205977" w:rsidRPr="00976D92" w:rsidRDefault="0020597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81D0" w14:textId="0D727F1B" w:rsidR="00205977" w:rsidRPr="00976D92" w:rsidRDefault="002A35D4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5551A" w:rsidRPr="00976D92" w14:paraId="27165F85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4275" w14:textId="77777777" w:rsidR="0065551A" w:rsidRPr="00976D92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6EC6" w14:textId="75C2FFE8" w:rsidR="0065551A" w:rsidRPr="00976D92" w:rsidRDefault="00A5018C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17 707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8DE7" w14:textId="409E29D5" w:rsidR="0065551A" w:rsidRPr="00976D92" w:rsidRDefault="00A5018C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1 391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A6F2" w14:textId="33CB3D64" w:rsidR="0065551A" w:rsidRPr="00976D92" w:rsidRDefault="00A5018C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19 098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4517" w14:textId="54CC1995" w:rsidR="0065551A" w:rsidRPr="00976D92" w:rsidRDefault="001A1F20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7,28</w:t>
            </w:r>
          </w:p>
        </w:tc>
      </w:tr>
    </w:tbl>
    <w:p w14:paraId="205B34D4" w14:textId="77777777" w:rsidR="00451CE8" w:rsidRPr="00976D92" w:rsidRDefault="00451CE8" w:rsidP="00CC014D">
      <w:pPr>
        <w:spacing w:line="240" w:lineRule="auto"/>
        <w:rPr>
          <w:rStyle w:val="a7"/>
          <w:sz w:val="28"/>
          <w:szCs w:val="28"/>
          <w:shd w:val="clear" w:color="auto" w:fill="auto"/>
        </w:rPr>
      </w:pPr>
    </w:p>
    <w:p w14:paraId="660675BD" w14:textId="7D560E7B" w:rsidR="00CF121A" w:rsidRPr="00976D92" w:rsidRDefault="0065551A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6D92">
        <w:rPr>
          <w:rFonts w:ascii="Times New Roman" w:hAnsi="Times New Roman" w:cs="Times New Roman"/>
          <w:sz w:val="28"/>
          <w:szCs w:val="28"/>
        </w:rPr>
        <w:t xml:space="preserve">Наибольшее количество объектов контроля в </w:t>
      </w:r>
      <w:r w:rsidR="006A1E64" w:rsidRPr="00976D92">
        <w:rPr>
          <w:rFonts w:ascii="Times New Roman" w:hAnsi="Times New Roman" w:cs="Times New Roman"/>
          <w:sz w:val="28"/>
          <w:szCs w:val="28"/>
        </w:rPr>
        <w:t>1 квартале 202</w:t>
      </w:r>
      <w:r w:rsidR="009E122E" w:rsidRPr="00976D92">
        <w:rPr>
          <w:rFonts w:ascii="Times New Roman" w:hAnsi="Times New Roman" w:cs="Times New Roman"/>
          <w:sz w:val="28"/>
          <w:szCs w:val="28"/>
        </w:rPr>
        <w:t>2</w:t>
      </w:r>
      <w:r w:rsidRPr="00976D92">
        <w:rPr>
          <w:rFonts w:ascii="Times New Roman" w:hAnsi="Times New Roman" w:cs="Times New Roman"/>
          <w:sz w:val="28"/>
          <w:szCs w:val="28"/>
        </w:rPr>
        <w:t xml:space="preserve"> год</w:t>
      </w:r>
      <w:r w:rsidR="00FE6FA1" w:rsidRPr="00976D92">
        <w:rPr>
          <w:rFonts w:ascii="Times New Roman" w:hAnsi="Times New Roman" w:cs="Times New Roman"/>
          <w:sz w:val="28"/>
          <w:szCs w:val="28"/>
        </w:rPr>
        <w:t>а</w:t>
      </w:r>
      <w:r w:rsidR="002C1727" w:rsidRPr="00976D92">
        <w:rPr>
          <w:rFonts w:ascii="Times New Roman" w:hAnsi="Times New Roman" w:cs="Times New Roman"/>
          <w:sz w:val="28"/>
          <w:szCs w:val="28"/>
        </w:rPr>
        <w:t xml:space="preserve"> </w:t>
      </w:r>
      <w:r w:rsidR="00CF121A" w:rsidRPr="00976D92">
        <w:rPr>
          <w:rFonts w:ascii="Times New Roman" w:hAnsi="Times New Roman" w:cs="Times New Roman"/>
          <w:sz w:val="28"/>
          <w:szCs w:val="28"/>
        </w:rPr>
        <w:t>в общем количестве занимает</w:t>
      </w:r>
      <w:r w:rsidR="002C1727" w:rsidRPr="00976D92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976D92">
        <w:rPr>
          <w:rFonts w:ascii="Times New Roman" w:hAnsi="Times New Roman" w:cs="Times New Roman"/>
          <w:sz w:val="28"/>
          <w:szCs w:val="28"/>
        </w:rPr>
        <w:t xml:space="preserve"> о</w:t>
      </w:r>
      <w:r w:rsidR="00A11E9C" w:rsidRPr="00976D92">
        <w:rPr>
          <w:rFonts w:ascii="Times New Roman" w:hAnsi="Times New Roman" w:cs="Times New Roman"/>
          <w:sz w:val="28"/>
          <w:szCs w:val="28"/>
        </w:rPr>
        <w:t>б исполнении</w:t>
      </w:r>
      <w:r w:rsidRPr="00976D92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A11E9C" w:rsidRPr="00976D92">
        <w:rPr>
          <w:rFonts w:ascii="Times New Roman" w:hAnsi="Times New Roman" w:cs="Times New Roman"/>
          <w:sz w:val="28"/>
          <w:szCs w:val="28"/>
        </w:rPr>
        <w:t>ов</w:t>
      </w:r>
      <w:r w:rsidRPr="00976D92">
        <w:rPr>
          <w:rFonts w:ascii="Times New Roman" w:hAnsi="Times New Roman" w:cs="Times New Roman"/>
          <w:sz w:val="28"/>
          <w:szCs w:val="28"/>
        </w:rPr>
        <w:t xml:space="preserve"> </w:t>
      </w:r>
      <w:r w:rsidR="00535304" w:rsidRPr="00976D92">
        <w:rPr>
          <w:rFonts w:ascii="Times New Roman" w:hAnsi="Times New Roman" w:cs="Times New Roman"/>
          <w:sz w:val="28"/>
          <w:szCs w:val="28"/>
        </w:rPr>
        <w:t>-</w:t>
      </w:r>
      <w:r w:rsidRPr="00976D92">
        <w:rPr>
          <w:rFonts w:ascii="Times New Roman" w:hAnsi="Times New Roman" w:cs="Times New Roman"/>
          <w:sz w:val="28"/>
          <w:szCs w:val="28"/>
        </w:rPr>
        <w:t xml:space="preserve"> </w:t>
      </w:r>
      <w:r w:rsidR="00535304" w:rsidRPr="00976D92">
        <w:rPr>
          <w:rFonts w:ascii="Times New Roman" w:hAnsi="Times New Roman" w:cs="Times New Roman"/>
          <w:sz w:val="28"/>
          <w:szCs w:val="28"/>
        </w:rPr>
        <w:t>11</w:t>
      </w:r>
      <w:r w:rsidR="00A11E9C" w:rsidRPr="00976D92">
        <w:rPr>
          <w:rFonts w:ascii="Times New Roman" w:hAnsi="Times New Roman" w:cs="Times New Roman"/>
          <w:sz w:val="28"/>
          <w:szCs w:val="28"/>
        </w:rPr>
        <w:t xml:space="preserve"> </w:t>
      </w:r>
      <w:r w:rsidR="00535304" w:rsidRPr="00976D92">
        <w:rPr>
          <w:rFonts w:ascii="Times New Roman" w:hAnsi="Times New Roman" w:cs="Times New Roman"/>
          <w:sz w:val="28"/>
          <w:szCs w:val="28"/>
        </w:rPr>
        <w:t>770</w:t>
      </w:r>
      <w:r w:rsidR="00CF121A" w:rsidRPr="00976D9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E3658">
        <w:rPr>
          <w:rFonts w:ascii="Times New Roman" w:hAnsi="Times New Roman" w:cs="Times New Roman"/>
          <w:sz w:val="28"/>
          <w:szCs w:val="28"/>
        </w:rPr>
        <w:t>ов</w:t>
      </w:r>
      <w:r w:rsidRPr="00976D92">
        <w:rPr>
          <w:rFonts w:ascii="Times New Roman" w:hAnsi="Times New Roman" w:cs="Times New Roman"/>
          <w:sz w:val="28"/>
          <w:szCs w:val="28"/>
        </w:rPr>
        <w:t>, что состав</w:t>
      </w:r>
      <w:r w:rsidR="00CF121A" w:rsidRPr="00976D92">
        <w:rPr>
          <w:rFonts w:ascii="Times New Roman" w:hAnsi="Times New Roman" w:cs="Times New Roman"/>
          <w:sz w:val="28"/>
          <w:szCs w:val="28"/>
        </w:rPr>
        <w:t>ляет</w:t>
      </w:r>
      <w:r w:rsidRPr="00976D92">
        <w:rPr>
          <w:rFonts w:ascii="Times New Roman" w:hAnsi="Times New Roman" w:cs="Times New Roman"/>
          <w:sz w:val="28"/>
          <w:szCs w:val="28"/>
        </w:rPr>
        <w:t xml:space="preserve"> </w:t>
      </w:r>
      <w:r w:rsidR="00A11E9C" w:rsidRPr="00976D92">
        <w:rPr>
          <w:rFonts w:ascii="Times New Roman" w:hAnsi="Times New Roman" w:cs="Times New Roman"/>
          <w:sz w:val="28"/>
          <w:szCs w:val="28"/>
        </w:rPr>
        <w:t>6</w:t>
      </w:r>
      <w:r w:rsidR="00535304" w:rsidRPr="00976D92">
        <w:rPr>
          <w:rFonts w:ascii="Times New Roman" w:hAnsi="Times New Roman" w:cs="Times New Roman"/>
          <w:sz w:val="28"/>
          <w:szCs w:val="28"/>
        </w:rPr>
        <w:t>1</w:t>
      </w:r>
      <w:r w:rsidR="00A11E9C" w:rsidRPr="00976D92">
        <w:rPr>
          <w:rFonts w:ascii="Times New Roman" w:hAnsi="Times New Roman" w:cs="Times New Roman"/>
          <w:sz w:val="28"/>
          <w:szCs w:val="28"/>
        </w:rPr>
        <w:t>,</w:t>
      </w:r>
      <w:r w:rsidR="00535304" w:rsidRPr="00976D92">
        <w:rPr>
          <w:rFonts w:ascii="Times New Roman" w:hAnsi="Times New Roman" w:cs="Times New Roman"/>
          <w:sz w:val="28"/>
          <w:szCs w:val="28"/>
        </w:rPr>
        <w:t>63</w:t>
      </w:r>
      <w:r w:rsidRPr="00976D92">
        <w:rPr>
          <w:rFonts w:ascii="Times New Roman" w:hAnsi="Times New Roman" w:cs="Times New Roman"/>
          <w:sz w:val="28"/>
          <w:szCs w:val="28"/>
        </w:rPr>
        <w:t>% от общего количества объектов контроля</w:t>
      </w:r>
      <w:r w:rsidR="00CF121A" w:rsidRPr="00976D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DFD3DD" w14:textId="70A61C8D" w:rsidR="004142DF" w:rsidRPr="00976D92" w:rsidRDefault="004142DF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6D92">
        <w:rPr>
          <w:rFonts w:ascii="Times New Roman" w:hAnsi="Times New Roman" w:cs="Times New Roman"/>
          <w:sz w:val="28"/>
          <w:szCs w:val="28"/>
        </w:rPr>
        <w:t xml:space="preserve">Доля документов, не прошедших контроль, составила </w:t>
      </w:r>
      <w:r w:rsidR="00A11E9C" w:rsidRPr="00976D92">
        <w:rPr>
          <w:rFonts w:ascii="Times New Roman" w:hAnsi="Times New Roman" w:cs="Times New Roman"/>
          <w:sz w:val="28"/>
          <w:szCs w:val="28"/>
        </w:rPr>
        <w:t>7,28</w:t>
      </w:r>
      <w:r w:rsidRPr="00976D92">
        <w:rPr>
          <w:rFonts w:ascii="Times New Roman" w:hAnsi="Times New Roman" w:cs="Times New Roman"/>
          <w:sz w:val="28"/>
          <w:szCs w:val="28"/>
        </w:rPr>
        <w:t xml:space="preserve">% от общего количества всех документов, поступивших на контроль. Из них наиболее часто возвращаются на доработку </w:t>
      </w:r>
      <w:r w:rsidR="003F424D" w:rsidRPr="00976D92">
        <w:rPr>
          <w:rFonts w:ascii="Times New Roman" w:hAnsi="Times New Roman" w:cs="Times New Roman"/>
          <w:sz w:val="28"/>
          <w:szCs w:val="28"/>
        </w:rPr>
        <w:t xml:space="preserve">информация о контрактах. </w:t>
      </w:r>
    </w:p>
    <w:p w14:paraId="5444159A" w14:textId="53E1565E" w:rsidR="000D6263" w:rsidRPr="00976D92" w:rsidRDefault="000D6263" w:rsidP="000D626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76D92">
        <w:rPr>
          <w:rFonts w:ascii="Times New Roman" w:hAnsi="Times New Roman" w:cs="Times New Roman"/>
          <w:sz w:val="28"/>
          <w:szCs w:val="28"/>
        </w:rPr>
        <w:t>С 01 октября 2020 года в соответствии с пунктом 4 постановления Правительства Российской Федерации от 06 августа 2020 года № 1193 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нужд», и об изменении и признании утратившими силу некоторых актов Правительства Российской Федерации</w:t>
      </w:r>
      <w:proofErr w:type="gramEnd"/>
      <w:r w:rsidRPr="00976D92">
        <w:rPr>
          <w:rFonts w:ascii="Times New Roman" w:hAnsi="Times New Roman" w:cs="Times New Roman"/>
          <w:sz w:val="28"/>
          <w:szCs w:val="28"/>
        </w:rPr>
        <w:t xml:space="preserve">» Министерством финансов Забайкальского края дополнительно осуществляется контроль в отношении проектов контрактов, направляемых участнику закупки без использования </w:t>
      </w:r>
      <w:r w:rsidR="00E75C15">
        <w:rPr>
          <w:rFonts w:ascii="Times New Roman" w:hAnsi="Times New Roman" w:cs="Times New Roman"/>
          <w:sz w:val="28"/>
          <w:szCs w:val="28"/>
        </w:rPr>
        <w:t>единой информационной системы в сфере закупок</w:t>
      </w:r>
      <w:r w:rsidRPr="00976D92">
        <w:rPr>
          <w:rFonts w:ascii="Times New Roman" w:hAnsi="Times New Roman" w:cs="Times New Roman"/>
          <w:sz w:val="28"/>
          <w:szCs w:val="28"/>
        </w:rPr>
        <w:t>.</w:t>
      </w:r>
    </w:p>
    <w:p w14:paraId="52FD9EBE" w14:textId="0C0A9CF9" w:rsidR="000D6263" w:rsidRPr="00976D92" w:rsidRDefault="000D6263" w:rsidP="000D626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6D92">
        <w:rPr>
          <w:rFonts w:ascii="Times New Roman" w:hAnsi="Times New Roman" w:cs="Times New Roman"/>
          <w:sz w:val="28"/>
          <w:szCs w:val="28"/>
        </w:rPr>
        <w:t>За 1 квартал 202</w:t>
      </w:r>
      <w:r w:rsidR="00A86DE9" w:rsidRPr="00976D92">
        <w:rPr>
          <w:rFonts w:ascii="Times New Roman" w:hAnsi="Times New Roman" w:cs="Times New Roman"/>
          <w:sz w:val="28"/>
          <w:szCs w:val="28"/>
        </w:rPr>
        <w:t>2</w:t>
      </w:r>
      <w:r w:rsidRPr="00976D92">
        <w:rPr>
          <w:rFonts w:ascii="Times New Roman" w:hAnsi="Times New Roman" w:cs="Times New Roman"/>
          <w:sz w:val="28"/>
          <w:szCs w:val="28"/>
        </w:rPr>
        <w:t xml:space="preserve"> года осуществлен контроль </w:t>
      </w:r>
      <w:r w:rsidR="00A86DE9" w:rsidRPr="00976D92">
        <w:rPr>
          <w:rFonts w:ascii="Times New Roman" w:hAnsi="Times New Roman" w:cs="Times New Roman"/>
          <w:sz w:val="28"/>
          <w:szCs w:val="28"/>
        </w:rPr>
        <w:t>76</w:t>
      </w:r>
      <w:r w:rsidRPr="00976D92">
        <w:rPr>
          <w:rFonts w:ascii="Times New Roman" w:hAnsi="Times New Roman" w:cs="Times New Roman"/>
          <w:sz w:val="28"/>
          <w:szCs w:val="28"/>
        </w:rPr>
        <w:t xml:space="preserve"> прое</w:t>
      </w:r>
      <w:r w:rsidR="00A86DE9" w:rsidRPr="00976D92">
        <w:rPr>
          <w:rFonts w:ascii="Times New Roman" w:hAnsi="Times New Roman" w:cs="Times New Roman"/>
          <w:sz w:val="28"/>
          <w:szCs w:val="28"/>
        </w:rPr>
        <w:t>ктов контрактов, подготовлено 68</w:t>
      </w:r>
      <w:r w:rsidRPr="00976D92">
        <w:rPr>
          <w:rFonts w:ascii="Times New Roman" w:hAnsi="Times New Roman" w:cs="Times New Roman"/>
          <w:sz w:val="28"/>
          <w:szCs w:val="28"/>
        </w:rPr>
        <w:t xml:space="preserve"> уведомлений о прохождение контроля, </w:t>
      </w:r>
      <w:r w:rsidR="00A86DE9" w:rsidRPr="00976D92">
        <w:rPr>
          <w:rFonts w:ascii="Times New Roman" w:hAnsi="Times New Roman" w:cs="Times New Roman"/>
          <w:sz w:val="28"/>
          <w:szCs w:val="28"/>
        </w:rPr>
        <w:t>8</w:t>
      </w:r>
      <w:r w:rsidRPr="00976D92">
        <w:rPr>
          <w:rFonts w:ascii="Times New Roman" w:hAnsi="Times New Roman" w:cs="Times New Roman"/>
          <w:sz w:val="28"/>
          <w:szCs w:val="28"/>
        </w:rPr>
        <w:t xml:space="preserve"> протоколов о несоответствии контролируемой информации.</w:t>
      </w:r>
    </w:p>
    <w:p w14:paraId="6A979536" w14:textId="77777777" w:rsidR="000D6263" w:rsidRPr="00976D92" w:rsidRDefault="000D6263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5CF96F5" w14:textId="77777777" w:rsidR="000167A8" w:rsidRPr="00976D92" w:rsidRDefault="000167A8" w:rsidP="0001561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7DF0E65" w14:textId="5C9082B7" w:rsidR="004127F1" w:rsidRPr="00976D92" w:rsidRDefault="004127F1" w:rsidP="00AD0F24">
      <w:pPr>
        <w:pStyle w:val="1"/>
        <w:numPr>
          <w:ilvl w:val="0"/>
          <w:numId w:val="4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76D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7" w:name="_Toc102033787"/>
      <w:r w:rsidR="003A0B16" w:rsidRPr="00976D92">
        <w:rPr>
          <w:rFonts w:ascii="Times New Roman" w:hAnsi="Times New Roman" w:cs="Times New Roman"/>
          <w:color w:val="auto"/>
          <w:sz w:val="28"/>
          <w:szCs w:val="28"/>
        </w:rPr>
        <w:t>Информация по жалобам</w:t>
      </w:r>
      <w:bookmarkEnd w:id="7"/>
    </w:p>
    <w:p w14:paraId="533806EA" w14:textId="77777777" w:rsidR="000167A8" w:rsidRPr="00976D92" w:rsidRDefault="000167A8" w:rsidP="0049315D">
      <w:pPr>
        <w:spacing w:line="240" w:lineRule="auto"/>
        <w:ind w:firstLine="709"/>
        <w:rPr>
          <w:sz w:val="28"/>
          <w:szCs w:val="28"/>
          <w:lang w:eastAsia="ru-RU"/>
        </w:rPr>
      </w:pPr>
    </w:p>
    <w:p w14:paraId="276E3120" w14:textId="77777777" w:rsidR="004127F1" w:rsidRPr="00976D92" w:rsidRDefault="004127F1" w:rsidP="0049315D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976D92">
        <w:rPr>
          <w:rFonts w:eastAsia="Times New Roman"/>
          <w:b w:val="0"/>
          <w:bCs w:val="0"/>
          <w:lang w:eastAsia="ru-RU"/>
        </w:rPr>
        <w:t>В соответствии с Федеральным законом №</w:t>
      </w:r>
      <w:r w:rsidR="009E6AC1" w:rsidRPr="00976D92">
        <w:rPr>
          <w:rFonts w:eastAsia="Times New Roman"/>
          <w:b w:val="0"/>
          <w:bCs w:val="0"/>
          <w:lang w:eastAsia="ru-RU"/>
        </w:rPr>
        <w:t xml:space="preserve"> </w:t>
      </w:r>
      <w:r w:rsidRPr="00976D92">
        <w:rPr>
          <w:rFonts w:eastAsia="Times New Roman"/>
          <w:b w:val="0"/>
          <w:bCs w:val="0"/>
          <w:lang w:eastAsia="ru-RU"/>
        </w:rPr>
        <w:t>44-ФЗ</w:t>
      </w:r>
      <w:r w:rsidR="004411A1" w:rsidRPr="00976D92">
        <w:rPr>
          <w:rFonts w:eastAsia="Times New Roman"/>
          <w:b w:val="0"/>
          <w:bCs w:val="0"/>
          <w:lang w:eastAsia="ru-RU"/>
        </w:rPr>
        <w:t xml:space="preserve"> </w:t>
      </w:r>
      <w:r w:rsidRPr="00976D92">
        <w:rPr>
          <w:rFonts w:eastAsia="Times New Roman"/>
          <w:b w:val="0"/>
          <w:bCs w:val="0"/>
          <w:lang w:eastAsia="ru-RU"/>
        </w:rPr>
        <w:t xml:space="preserve">у участника закупки, </w:t>
      </w:r>
      <w:r w:rsidRPr="00976D92">
        <w:rPr>
          <w:b w:val="0"/>
          <w:bCs w:val="0"/>
        </w:rPr>
        <w:t>а также у осуществляющих общественный контроль общественных объединений, объединений юридических лиц</w:t>
      </w:r>
      <w:r w:rsidR="00731AC2" w:rsidRPr="00976D92">
        <w:rPr>
          <w:b w:val="0"/>
          <w:bCs w:val="0"/>
        </w:rPr>
        <w:t>,</w:t>
      </w:r>
      <w:r w:rsidR="002F61F1" w:rsidRPr="00976D92">
        <w:rPr>
          <w:b w:val="0"/>
          <w:bCs w:val="0"/>
        </w:rPr>
        <w:t xml:space="preserve"> </w:t>
      </w:r>
      <w:r w:rsidRPr="00976D92">
        <w:rPr>
          <w:rFonts w:eastAsia="Times New Roman"/>
          <w:b w:val="0"/>
          <w:bCs w:val="0"/>
          <w:lang w:eastAsia="ru-RU"/>
        </w:rPr>
        <w:t>есть право подать жалобу на действия (бездействия) заказчика, уполномоченного органа, уполномоченного учреждения, комиссий по осуществлению закупок, ее членов, должностного лица контрактной службы, контрактного управляющего, оператора электронной площадки.</w:t>
      </w:r>
    </w:p>
    <w:p w14:paraId="495F649A" w14:textId="7F5B975C" w:rsidR="0058328C" w:rsidRDefault="00151F07" w:rsidP="00785653">
      <w:pPr>
        <w:pStyle w:val="ConsPlusNormal"/>
        <w:ind w:firstLine="540"/>
        <w:jc w:val="both"/>
        <w:rPr>
          <w:b w:val="0"/>
          <w:bCs w:val="0"/>
        </w:rPr>
      </w:pPr>
      <w:r w:rsidRPr="00976D92">
        <w:rPr>
          <w:rFonts w:eastAsia="Times New Roman"/>
          <w:b w:val="0"/>
          <w:bCs w:val="0"/>
          <w:lang w:eastAsia="ru-RU"/>
        </w:rPr>
        <w:t xml:space="preserve">В течение </w:t>
      </w:r>
      <w:r w:rsidR="004830C5" w:rsidRPr="00976D92">
        <w:rPr>
          <w:rFonts w:eastAsia="Times New Roman"/>
          <w:b w:val="0"/>
          <w:bCs w:val="0"/>
          <w:lang w:eastAsia="ru-RU"/>
        </w:rPr>
        <w:t xml:space="preserve">1 квартала </w:t>
      </w:r>
      <w:r w:rsidR="00904EF9" w:rsidRPr="00976D92">
        <w:rPr>
          <w:rFonts w:eastAsia="Times New Roman"/>
          <w:b w:val="0"/>
          <w:bCs w:val="0"/>
          <w:lang w:eastAsia="ru-RU"/>
        </w:rPr>
        <w:t>202</w:t>
      </w:r>
      <w:r w:rsidR="00DA5B09" w:rsidRPr="00976D92">
        <w:rPr>
          <w:rFonts w:eastAsia="Times New Roman"/>
          <w:b w:val="0"/>
          <w:bCs w:val="0"/>
          <w:lang w:eastAsia="ru-RU"/>
        </w:rPr>
        <w:t>2</w:t>
      </w:r>
      <w:r w:rsidR="0058328C" w:rsidRPr="00976D92">
        <w:rPr>
          <w:rFonts w:eastAsia="Times New Roman"/>
          <w:b w:val="0"/>
          <w:bCs w:val="0"/>
          <w:lang w:eastAsia="ru-RU"/>
        </w:rPr>
        <w:t xml:space="preserve"> год</w:t>
      </w:r>
      <w:r w:rsidRPr="00976D92">
        <w:rPr>
          <w:rFonts w:eastAsia="Times New Roman"/>
          <w:b w:val="0"/>
          <w:bCs w:val="0"/>
          <w:lang w:eastAsia="ru-RU"/>
        </w:rPr>
        <w:t>а</w:t>
      </w:r>
      <w:r w:rsidR="0058328C" w:rsidRPr="00976D92">
        <w:rPr>
          <w:rFonts w:eastAsia="Times New Roman"/>
          <w:b w:val="0"/>
          <w:bCs w:val="0"/>
          <w:lang w:eastAsia="ru-RU"/>
        </w:rPr>
        <w:t xml:space="preserve"> </w:t>
      </w:r>
      <w:r w:rsidR="00CD1BCB" w:rsidRPr="00976D92">
        <w:rPr>
          <w:rFonts w:eastAsia="Times New Roman"/>
          <w:b w:val="0"/>
          <w:bCs w:val="0"/>
          <w:lang w:eastAsia="ru-RU"/>
        </w:rPr>
        <w:t xml:space="preserve">в </w:t>
      </w:r>
      <w:r w:rsidR="0058328C" w:rsidRPr="00976D92">
        <w:rPr>
          <w:rFonts w:eastAsia="Times New Roman"/>
          <w:b w:val="0"/>
          <w:bCs w:val="0"/>
          <w:lang w:eastAsia="ru-RU"/>
        </w:rPr>
        <w:t xml:space="preserve">УФАС по Забайкальскому краю </w:t>
      </w:r>
      <w:r w:rsidR="00CD1BCB" w:rsidRPr="00976D92">
        <w:rPr>
          <w:rFonts w:eastAsia="Times New Roman"/>
          <w:b w:val="0"/>
          <w:bCs w:val="0"/>
          <w:lang w:eastAsia="ru-RU"/>
        </w:rPr>
        <w:t xml:space="preserve">было подано </w:t>
      </w:r>
      <w:r w:rsidR="00DA5B09" w:rsidRPr="00976D92">
        <w:rPr>
          <w:rFonts w:eastAsia="Times New Roman"/>
          <w:b w:val="0"/>
          <w:bCs w:val="0"/>
          <w:lang w:eastAsia="ru-RU"/>
        </w:rPr>
        <w:t>40</w:t>
      </w:r>
      <w:r w:rsidR="00CD1BCB" w:rsidRPr="00976D92">
        <w:rPr>
          <w:rFonts w:eastAsia="Times New Roman"/>
          <w:b w:val="0"/>
          <w:bCs w:val="0"/>
          <w:lang w:eastAsia="ru-RU"/>
        </w:rPr>
        <w:t xml:space="preserve"> жалоб</w:t>
      </w:r>
      <w:r w:rsidR="00F23987" w:rsidRPr="00976D92">
        <w:rPr>
          <w:b w:val="0"/>
          <w:bCs w:val="0"/>
        </w:rPr>
        <w:t xml:space="preserve"> </w:t>
      </w:r>
      <w:r w:rsidR="0058328C" w:rsidRPr="00976D92">
        <w:rPr>
          <w:b w:val="0"/>
          <w:bCs w:val="0"/>
        </w:rPr>
        <w:t>в отношении закупок, проводимых</w:t>
      </w:r>
      <w:r w:rsidR="00CD1BCB" w:rsidRPr="00976D92">
        <w:rPr>
          <w:b w:val="0"/>
          <w:bCs w:val="0"/>
        </w:rPr>
        <w:t xml:space="preserve"> </w:t>
      </w:r>
      <w:r w:rsidR="0058328C" w:rsidRPr="00976D92">
        <w:rPr>
          <w:b w:val="0"/>
          <w:bCs w:val="0"/>
        </w:rPr>
        <w:t>ГКУ «</w:t>
      </w:r>
      <w:r w:rsidR="005F6B30" w:rsidRPr="00976D92">
        <w:rPr>
          <w:b w:val="0"/>
          <w:bCs w:val="0"/>
        </w:rPr>
        <w:t>ЗабГосЗакуп</w:t>
      </w:r>
      <w:r w:rsidR="0058328C" w:rsidRPr="00976D92">
        <w:rPr>
          <w:b w:val="0"/>
          <w:bCs w:val="0"/>
        </w:rPr>
        <w:t>»</w:t>
      </w:r>
      <w:r w:rsidR="00830F9A" w:rsidRPr="00976D92">
        <w:rPr>
          <w:b w:val="0"/>
          <w:bCs w:val="0"/>
        </w:rPr>
        <w:t>.</w:t>
      </w:r>
      <w:r w:rsidR="00DA5B09" w:rsidRPr="00976D92">
        <w:rPr>
          <w:b w:val="0"/>
          <w:bCs w:val="0"/>
        </w:rPr>
        <w:t xml:space="preserve"> </w:t>
      </w:r>
      <w:r w:rsidR="00DA5B09" w:rsidRPr="00976D92">
        <w:rPr>
          <w:b w:val="0"/>
          <w:bCs w:val="0"/>
        </w:rPr>
        <w:lastRenderedPageBreak/>
        <w:t>Рассмотрено 39, 1 жалоба на конец квартала находится на рассмотрении.</w:t>
      </w:r>
      <w:r w:rsidR="00830F9A" w:rsidRPr="00976D92">
        <w:rPr>
          <w:b w:val="0"/>
          <w:bCs w:val="0"/>
        </w:rPr>
        <w:t xml:space="preserve"> Доля поданных жалоб от общего количества закупок </w:t>
      </w:r>
      <w:r w:rsidR="003D6C15">
        <w:rPr>
          <w:b w:val="0"/>
          <w:bCs w:val="0"/>
        </w:rPr>
        <w:t>-</w:t>
      </w:r>
      <w:r w:rsidR="00830F9A" w:rsidRPr="00976D92">
        <w:rPr>
          <w:b w:val="0"/>
          <w:bCs w:val="0"/>
        </w:rPr>
        <w:t xml:space="preserve"> </w:t>
      </w:r>
      <w:r w:rsidR="003D6C15">
        <w:rPr>
          <w:b w:val="0"/>
          <w:bCs w:val="0"/>
        </w:rPr>
        <w:t>2,15</w:t>
      </w:r>
      <w:r w:rsidR="0058328C" w:rsidRPr="00976D92">
        <w:rPr>
          <w:b w:val="0"/>
          <w:bCs w:val="0"/>
        </w:rPr>
        <w:t>%</w:t>
      </w:r>
      <w:r w:rsidR="000C3A94">
        <w:rPr>
          <w:b w:val="0"/>
          <w:bCs w:val="0"/>
        </w:rPr>
        <w:t>.</w:t>
      </w:r>
    </w:p>
    <w:p w14:paraId="77CAA286" w14:textId="3D394A04" w:rsidR="000C3A94" w:rsidRPr="00976D92" w:rsidRDefault="000C3A94" w:rsidP="00785653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Из общего количества жалоб:</w:t>
      </w:r>
    </w:p>
    <w:p w14:paraId="6BA348D3" w14:textId="797BFC4F" w:rsidR="0058328C" w:rsidRPr="00976D92" w:rsidRDefault="0058328C" w:rsidP="00785653">
      <w:pPr>
        <w:pStyle w:val="ConsPlusNormal"/>
        <w:ind w:firstLine="540"/>
        <w:jc w:val="both"/>
        <w:rPr>
          <w:b w:val="0"/>
          <w:bCs w:val="0"/>
        </w:rPr>
      </w:pPr>
      <w:r w:rsidRPr="00976D92">
        <w:rPr>
          <w:b w:val="0"/>
          <w:bCs w:val="0"/>
        </w:rPr>
        <w:t xml:space="preserve">по </w:t>
      </w:r>
      <w:r w:rsidR="00904EF9" w:rsidRPr="00976D92">
        <w:rPr>
          <w:b w:val="0"/>
          <w:bCs w:val="0"/>
        </w:rPr>
        <w:t>3</w:t>
      </w:r>
      <w:r w:rsidR="00DA5B09" w:rsidRPr="00976D92">
        <w:rPr>
          <w:b w:val="0"/>
          <w:bCs w:val="0"/>
        </w:rPr>
        <w:t>4</w:t>
      </w:r>
      <w:r w:rsidRPr="00976D92">
        <w:rPr>
          <w:b w:val="0"/>
          <w:bCs w:val="0"/>
        </w:rPr>
        <w:t xml:space="preserve"> жалоб</w:t>
      </w:r>
      <w:r w:rsidR="00AA2A42" w:rsidRPr="00976D92">
        <w:rPr>
          <w:b w:val="0"/>
          <w:bCs w:val="0"/>
        </w:rPr>
        <w:t>ам</w:t>
      </w:r>
      <w:r w:rsidRPr="00976D92">
        <w:rPr>
          <w:b w:val="0"/>
          <w:bCs w:val="0"/>
        </w:rPr>
        <w:t xml:space="preserve"> принято решение о признании жалоб необоснованными</w:t>
      </w:r>
      <w:r w:rsidR="000358B7" w:rsidRPr="00976D92">
        <w:rPr>
          <w:b w:val="0"/>
          <w:bCs w:val="0"/>
        </w:rPr>
        <w:t xml:space="preserve"> </w:t>
      </w:r>
      <w:r w:rsidRPr="00976D92">
        <w:rPr>
          <w:b w:val="0"/>
          <w:bCs w:val="0"/>
        </w:rPr>
        <w:t>(</w:t>
      </w:r>
      <w:r w:rsidR="000C3A94">
        <w:rPr>
          <w:b w:val="0"/>
          <w:bCs w:val="0"/>
        </w:rPr>
        <w:t>85,00</w:t>
      </w:r>
      <w:r w:rsidRPr="00976D92">
        <w:rPr>
          <w:b w:val="0"/>
          <w:bCs w:val="0"/>
        </w:rPr>
        <w:t>%);</w:t>
      </w:r>
    </w:p>
    <w:p w14:paraId="313386BE" w14:textId="2EDAAE8F" w:rsidR="00F8311E" w:rsidRPr="00976D92" w:rsidRDefault="00F8311E" w:rsidP="00785653">
      <w:pPr>
        <w:pStyle w:val="ConsPlusNormal"/>
        <w:ind w:firstLine="540"/>
        <w:jc w:val="both"/>
        <w:rPr>
          <w:b w:val="0"/>
          <w:bCs w:val="0"/>
        </w:rPr>
      </w:pPr>
      <w:r w:rsidRPr="00976D92">
        <w:rPr>
          <w:b w:val="0"/>
          <w:bCs w:val="0"/>
        </w:rPr>
        <w:t>по</w:t>
      </w:r>
      <w:r w:rsidR="00A64DAD" w:rsidRPr="00976D92">
        <w:rPr>
          <w:b w:val="0"/>
          <w:bCs w:val="0"/>
        </w:rPr>
        <w:t xml:space="preserve"> </w:t>
      </w:r>
      <w:r w:rsidR="00DA5B09" w:rsidRPr="00976D92">
        <w:rPr>
          <w:b w:val="0"/>
          <w:bCs w:val="0"/>
        </w:rPr>
        <w:t>2</w:t>
      </w:r>
      <w:r w:rsidRPr="00976D92">
        <w:rPr>
          <w:b w:val="0"/>
          <w:bCs w:val="0"/>
        </w:rPr>
        <w:t xml:space="preserve"> жалобам принято решение о признании жалоб обоснованными (</w:t>
      </w:r>
      <w:r w:rsidR="00F70846" w:rsidRPr="00976D92">
        <w:rPr>
          <w:b w:val="0"/>
          <w:bCs w:val="0"/>
        </w:rPr>
        <w:t>5,</w:t>
      </w:r>
      <w:r w:rsidR="00904EF9" w:rsidRPr="00976D92">
        <w:rPr>
          <w:b w:val="0"/>
          <w:bCs w:val="0"/>
        </w:rPr>
        <w:t>%</w:t>
      </w:r>
      <w:r w:rsidRPr="00976D92">
        <w:rPr>
          <w:b w:val="0"/>
          <w:bCs w:val="0"/>
        </w:rPr>
        <w:t>);</w:t>
      </w:r>
    </w:p>
    <w:p w14:paraId="6B1A2201" w14:textId="16C5546F" w:rsidR="00DA5B09" w:rsidRPr="00976D92" w:rsidRDefault="00DA5B09" w:rsidP="00785653">
      <w:pPr>
        <w:pStyle w:val="ConsPlusNormal"/>
        <w:ind w:firstLine="540"/>
        <w:jc w:val="both"/>
        <w:rPr>
          <w:b w:val="0"/>
          <w:bCs w:val="0"/>
        </w:rPr>
      </w:pPr>
      <w:r w:rsidRPr="00976D92">
        <w:rPr>
          <w:b w:val="0"/>
          <w:bCs w:val="0"/>
        </w:rPr>
        <w:t>по 2 жалобам принято решение о признании жалоб частично обоснованными (</w:t>
      </w:r>
      <w:r w:rsidR="00F70846" w:rsidRPr="00976D92">
        <w:rPr>
          <w:b w:val="0"/>
          <w:bCs w:val="0"/>
        </w:rPr>
        <w:t>5,</w:t>
      </w:r>
      <w:r w:rsidRPr="00976D92">
        <w:rPr>
          <w:b w:val="0"/>
          <w:bCs w:val="0"/>
        </w:rPr>
        <w:t>%);</w:t>
      </w:r>
    </w:p>
    <w:p w14:paraId="2C6F6551" w14:textId="00793DA1" w:rsidR="00403555" w:rsidRDefault="00DA5B09" w:rsidP="008A69D7">
      <w:pPr>
        <w:pStyle w:val="ConsPlusNormal"/>
        <w:ind w:firstLine="540"/>
        <w:jc w:val="both"/>
        <w:rPr>
          <w:b w:val="0"/>
          <w:bCs w:val="0"/>
        </w:rPr>
      </w:pPr>
      <w:r w:rsidRPr="00976D92">
        <w:rPr>
          <w:b w:val="0"/>
          <w:bCs w:val="0"/>
        </w:rPr>
        <w:t>1</w:t>
      </w:r>
      <w:r w:rsidR="00B969D1" w:rsidRPr="00976D92">
        <w:rPr>
          <w:b w:val="0"/>
          <w:bCs w:val="0"/>
        </w:rPr>
        <w:t xml:space="preserve"> </w:t>
      </w:r>
      <w:r w:rsidR="00830F9A" w:rsidRPr="00976D92">
        <w:rPr>
          <w:b w:val="0"/>
          <w:bCs w:val="0"/>
        </w:rPr>
        <w:t>жалоб</w:t>
      </w:r>
      <w:r w:rsidRPr="00976D92">
        <w:rPr>
          <w:b w:val="0"/>
          <w:bCs w:val="0"/>
        </w:rPr>
        <w:t>а</w:t>
      </w:r>
      <w:r w:rsidR="002E0A28" w:rsidRPr="00976D92">
        <w:rPr>
          <w:b w:val="0"/>
          <w:bCs w:val="0"/>
        </w:rPr>
        <w:t xml:space="preserve"> был</w:t>
      </w:r>
      <w:r w:rsidRPr="00976D92">
        <w:rPr>
          <w:b w:val="0"/>
          <w:bCs w:val="0"/>
        </w:rPr>
        <w:t>а</w:t>
      </w:r>
      <w:r w:rsidR="00830F9A" w:rsidRPr="00976D92">
        <w:rPr>
          <w:b w:val="0"/>
          <w:bCs w:val="0"/>
        </w:rPr>
        <w:t xml:space="preserve"> отозван</w:t>
      </w:r>
      <w:r w:rsidRPr="00976D92">
        <w:rPr>
          <w:b w:val="0"/>
          <w:bCs w:val="0"/>
        </w:rPr>
        <w:t>а</w:t>
      </w:r>
      <w:r w:rsidR="00830F9A" w:rsidRPr="00976D92">
        <w:rPr>
          <w:b w:val="0"/>
          <w:bCs w:val="0"/>
        </w:rPr>
        <w:t xml:space="preserve"> заявителем</w:t>
      </w:r>
      <w:r w:rsidR="00B01E2E" w:rsidRPr="00976D92">
        <w:rPr>
          <w:b w:val="0"/>
          <w:bCs w:val="0"/>
        </w:rPr>
        <w:t xml:space="preserve"> (</w:t>
      </w:r>
      <w:r w:rsidR="008A69D7" w:rsidRPr="00976D92">
        <w:rPr>
          <w:b w:val="0"/>
          <w:bCs w:val="0"/>
        </w:rPr>
        <w:t>2,5</w:t>
      </w:r>
      <w:r w:rsidR="00B01E2E" w:rsidRPr="00976D92">
        <w:rPr>
          <w:b w:val="0"/>
          <w:bCs w:val="0"/>
        </w:rPr>
        <w:t>%)</w:t>
      </w:r>
      <w:r w:rsidR="000C3A94">
        <w:rPr>
          <w:b w:val="0"/>
          <w:bCs w:val="0"/>
        </w:rPr>
        <w:t>;</w:t>
      </w:r>
    </w:p>
    <w:p w14:paraId="463E0B5A" w14:textId="02AE72EF" w:rsidR="000C3A94" w:rsidRPr="00976D92" w:rsidRDefault="000C3A94" w:rsidP="008A69D7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 жалоба на рассмотрении на конец отчетного периода</w:t>
      </w:r>
      <w:r w:rsidR="006920AC">
        <w:rPr>
          <w:b w:val="0"/>
          <w:bCs w:val="0"/>
        </w:rPr>
        <w:t xml:space="preserve"> (2,5%)</w:t>
      </w:r>
      <w:r>
        <w:rPr>
          <w:b w:val="0"/>
          <w:bCs w:val="0"/>
        </w:rPr>
        <w:t>.</w:t>
      </w:r>
    </w:p>
    <w:p w14:paraId="6A9A0C11" w14:textId="2F1E70F9" w:rsidR="009A6BC9" w:rsidRPr="00976D92" w:rsidRDefault="009A6BC9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76D92">
        <w:rPr>
          <w:rFonts w:ascii="Times New Roman" w:hAnsi="Times New Roman" w:cs="Times New Roman"/>
          <w:sz w:val="28"/>
          <w:szCs w:val="28"/>
        </w:rPr>
        <w:t xml:space="preserve">В случаях, когда жалобы были признаны обоснованными, комиссией УФАС по Забайкальскому краю по рассмотрению жалоб в сфере закупок были приняты решения о признании нарушившими требования </w:t>
      </w:r>
      <w:r w:rsidRPr="00976D92">
        <w:rPr>
          <w:rFonts w:ascii="Times New Roman" w:hAnsi="Times New Roman"/>
          <w:sz w:val="28"/>
          <w:szCs w:val="28"/>
        </w:rPr>
        <w:t>Федерального закона № 44-ФЗ:</w:t>
      </w:r>
    </w:p>
    <w:p w14:paraId="32CDD725" w14:textId="151A9E17" w:rsidR="009A6BC9" w:rsidRPr="00976D92" w:rsidRDefault="0074107D" w:rsidP="009A6BC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76D92">
        <w:rPr>
          <w:rFonts w:ascii="Times New Roman" w:hAnsi="Times New Roman"/>
          <w:sz w:val="28"/>
          <w:szCs w:val="28"/>
        </w:rPr>
        <w:t>з</w:t>
      </w:r>
      <w:r w:rsidR="009A6BC9" w:rsidRPr="00976D92">
        <w:rPr>
          <w:rFonts w:ascii="Times New Roman" w:hAnsi="Times New Roman"/>
          <w:sz w:val="28"/>
          <w:szCs w:val="28"/>
        </w:rPr>
        <w:t>аказчик</w:t>
      </w:r>
      <w:r w:rsidRPr="00976D92">
        <w:rPr>
          <w:rFonts w:ascii="Times New Roman" w:hAnsi="Times New Roman"/>
          <w:sz w:val="28"/>
          <w:szCs w:val="28"/>
        </w:rPr>
        <w:t xml:space="preserve">ом </w:t>
      </w:r>
      <w:r w:rsidR="00823ABB" w:rsidRPr="00976D92">
        <w:rPr>
          <w:rFonts w:ascii="Times New Roman" w:hAnsi="Times New Roman"/>
          <w:sz w:val="28"/>
          <w:szCs w:val="28"/>
        </w:rPr>
        <w:t>-</w:t>
      </w:r>
      <w:r w:rsidR="009A6BC9" w:rsidRPr="00976D92">
        <w:rPr>
          <w:rFonts w:ascii="Times New Roman" w:hAnsi="Times New Roman"/>
          <w:sz w:val="28"/>
          <w:szCs w:val="28"/>
        </w:rPr>
        <w:t xml:space="preserve"> </w:t>
      </w:r>
      <w:r w:rsidR="008A69D7" w:rsidRPr="00976D92">
        <w:rPr>
          <w:rFonts w:ascii="Times New Roman" w:hAnsi="Times New Roman"/>
          <w:sz w:val="28"/>
          <w:szCs w:val="28"/>
        </w:rPr>
        <w:t>2</w:t>
      </w:r>
      <w:r w:rsidR="009A6BC9" w:rsidRPr="00976D92">
        <w:rPr>
          <w:rFonts w:ascii="Times New Roman" w:hAnsi="Times New Roman"/>
          <w:sz w:val="28"/>
          <w:szCs w:val="28"/>
        </w:rPr>
        <w:t xml:space="preserve"> жалоб</w:t>
      </w:r>
      <w:r w:rsidR="008A69D7" w:rsidRPr="00976D92">
        <w:rPr>
          <w:rFonts w:ascii="Times New Roman" w:hAnsi="Times New Roman"/>
          <w:sz w:val="28"/>
          <w:szCs w:val="28"/>
        </w:rPr>
        <w:t>ы.</w:t>
      </w:r>
    </w:p>
    <w:p w14:paraId="79017653" w14:textId="57112F46" w:rsidR="008A69D7" w:rsidRPr="00976D92" w:rsidRDefault="008A69D7" w:rsidP="008A69D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76D92">
        <w:rPr>
          <w:rFonts w:ascii="Times New Roman" w:hAnsi="Times New Roman"/>
          <w:sz w:val="28"/>
          <w:szCs w:val="28"/>
        </w:rPr>
        <w:t>В случаях, когда жалобы были признаны частично обоснованными, комиссией УФАС по Забайкальскому краю по рассмотрению жалоб в сфере закупок были приняты решения о признании нарушившими требования Федерального закона № 44-ФЗ:</w:t>
      </w:r>
    </w:p>
    <w:p w14:paraId="34720445" w14:textId="547DF3B6" w:rsidR="008A69D7" w:rsidRPr="00976D92" w:rsidRDefault="008A69D7" w:rsidP="008A69D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76D92">
        <w:rPr>
          <w:rFonts w:ascii="Times New Roman" w:hAnsi="Times New Roman"/>
          <w:sz w:val="28"/>
          <w:szCs w:val="28"/>
        </w:rPr>
        <w:t>заказчиком - 1 жалоба;</w:t>
      </w:r>
    </w:p>
    <w:p w14:paraId="7EFB5DA9" w14:textId="036E40C8" w:rsidR="008A69D7" w:rsidRPr="004F7395" w:rsidRDefault="008A69D7" w:rsidP="008A69D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976D92">
        <w:rPr>
          <w:rFonts w:ascii="Times New Roman" w:hAnsi="Times New Roman"/>
          <w:sz w:val="28"/>
          <w:szCs w:val="28"/>
        </w:rPr>
        <w:t>заказчиком и уполномоченным учреждением - 1 жалоба.</w:t>
      </w:r>
    </w:p>
    <w:sectPr w:rsidR="008A69D7" w:rsidRPr="004F7395" w:rsidSect="00CF3F0E">
      <w:headerReference w:type="default" r:id="rId11"/>
      <w:foot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68E01" w14:textId="77777777" w:rsidR="00DE09C3" w:rsidRDefault="00DE09C3" w:rsidP="001E5A31">
      <w:pPr>
        <w:spacing w:line="240" w:lineRule="auto"/>
      </w:pPr>
      <w:r>
        <w:separator/>
      </w:r>
    </w:p>
  </w:endnote>
  <w:endnote w:type="continuationSeparator" w:id="0">
    <w:p w14:paraId="1A1C1B8B" w14:textId="77777777" w:rsidR="00DE09C3" w:rsidRDefault="00DE09C3" w:rsidP="001E5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68C03" w14:textId="77777777" w:rsidR="00DE09C3" w:rsidRDefault="00DE09C3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</w:p>
  <w:p w14:paraId="4F162C26" w14:textId="77777777" w:rsidR="00DE09C3" w:rsidRPr="00A27C55" w:rsidRDefault="00DE09C3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  <w:r w:rsidRPr="00A27C55">
      <w:rPr>
        <w:rFonts w:ascii="Times New Roman" w:hAnsi="Times New Roman" w:cs="Times New Roman"/>
        <w:sz w:val="24"/>
        <w:szCs w:val="24"/>
      </w:rPr>
      <w:t xml:space="preserve">Министерство </w:t>
    </w:r>
    <w:r>
      <w:rPr>
        <w:rFonts w:ascii="Times New Roman" w:hAnsi="Times New Roman" w:cs="Times New Roman"/>
        <w:sz w:val="24"/>
        <w:szCs w:val="24"/>
      </w:rPr>
      <w:t>финансов</w:t>
    </w:r>
    <w:r w:rsidRPr="00A27C55">
      <w:rPr>
        <w:rFonts w:ascii="Times New Roman" w:hAnsi="Times New Roman" w:cs="Times New Roman"/>
        <w:sz w:val="24"/>
        <w:szCs w:val="24"/>
      </w:rPr>
      <w:t xml:space="preserve"> Забайкальского края</w:t>
    </w: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170F8" wp14:editId="1DA7A7F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41960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15156D3" w14:textId="77777777" w:rsidR="00DE09C3" w:rsidRDefault="00DE09C3">
                          <w:pPr>
                            <w:pStyle w:val="ae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14:paraId="087CC2C9" w14:textId="77777777" w:rsidR="00DE09C3" w:rsidRPr="00A27C55" w:rsidRDefault="00DE09C3">
                          <w:pPr>
                            <w:pStyle w:val="ae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A15D7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14</w:t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34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" filled="f" stroked="f" strokeweight=".5pt">
              <v:path arrowok="t"/>
              <v:textbox style="mso-fit-shape-to-text:t">
                <w:txbxContent>
                  <w:p w14:paraId="615156D3" w14:textId="77777777" w:rsidR="00DE09C3" w:rsidRDefault="00DE09C3">
                    <w:pPr>
                      <w:pStyle w:val="ae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</w:p>
                  <w:p w14:paraId="087CC2C9" w14:textId="77777777" w:rsidR="00DE09C3" w:rsidRPr="00A27C55" w:rsidRDefault="00DE09C3">
                    <w:pPr>
                      <w:pStyle w:val="ae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DA15D7"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24"/>
                        <w:szCs w:val="24"/>
                      </w:rPr>
                      <w:t>14</w:t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Times New Roman" w:hAnsi="Times New Roman" w:cs="Times New Roman"/>
        <w:noProof/>
        <w:color w:val="4F81BD" w:themeColor="accent1"/>
        <w:sz w:val="24"/>
        <w:szCs w:val="24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3E2BE30" wp14:editId="6CA7180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39790" cy="36195"/>
              <wp:effectExtent l="0" t="0" r="0" b="0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979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817C0E9" id="Прямоугольник 58" o:spid="_x0000_s1026" style="position:absolute;margin-left:0;margin-top:0;width:467.7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266E4" w14:textId="77777777" w:rsidR="00DE09C3" w:rsidRDefault="00DE09C3" w:rsidP="001E5A31">
      <w:pPr>
        <w:spacing w:line="240" w:lineRule="auto"/>
      </w:pPr>
      <w:r>
        <w:separator/>
      </w:r>
    </w:p>
  </w:footnote>
  <w:footnote w:type="continuationSeparator" w:id="0">
    <w:p w14:paraId="5353B269" w14:textId="77777777" w:rsidR="00DE09C3" w:rsidRDefault="00DE09C3" w:rsidP="001E5A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AE6E9" w14:textId="0F7FD528" w:rsidR="00DE09C3" w:rsidRDefault="00DE09C3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ab/>
    </w:r>
    <w:sdt>
      <w:sdtPr>
        <w:rPr>
          <w:rFonts w:ascii="Times New Roman" w:eastAsiaTheme="majorEastAsia" w:hAnsi="Times New Roman" w:cs="Times New Roman"/>
          <w:sz w:val="24"/>
          <w:szCs w:val="24"/>
        </w:rPr>
        <w:alias w:val="Название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Times New Roman" w:eastAsiaTheme="majorEastAsia" w:hAnsi="Times New Roman" w:cs="Times New Roman"/>
            <w:sz w:val="24"/>
            <w:szCs w:val="24"/>
          </w:rPr>
          <w:t>Аналитический отчет за 1 квартал 2022 года</w:t>
        </w:r>
      </w:sdtContent>
    </w:sdt>
    <w:r>
      <w:rPr>
        <w:rFonts w:ascii="Times New Roman" w:eastAsiaTheme="majorEastAsia" w:hAnsi="Times New Roman" w:cs="Times New Roman"/>
        <w:sz w:val="24"/>
        <w:szCs w:val="24"/>
      </w:rPr>
      <w:tab/>
    </w:r>
  </w:p>
  <w:p w14:paraId="6C99540E" w14:textId="77777777" w:rsidR="00DE09C3" w:rsidRPr="00702362" w:rsidRDefault="00DE09C3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D4B"/>
    <w:multiLevelType w:val="hybridMultilevel"/>
    <w:tmpl w:val="39E0CC36"/>
    <w:lvl w:ilvl="0" w:tplc="1C6E0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1B11"/>
    <w:multiLevelType w:val="hybridMultilevel"/>
    <w:tmpl w:val="491C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625F7"/>
    <w:multiLevelType w:val="hybridMultilevel"/>
    <w:tmpl w:val="76CCEC00"/>
    <w:lvl w:ilvl="0" w:tplc="B6A8C22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EB67CE"/>
    <w:multiLevelType w:val="hybridMultilevel"/>
    <w:tmpl w:val="FC8ACA88"/>
    <w:lvl w:ilvl="0" w:tplc="82043898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">
    <w:nsid w:val="1BBC3235"/>
    <w:multiLevelType w:val="hybridMultilevel"/>
    <w:tmpl w:val="D05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6161A"/>
    <w:multiLevelType w:val="hybridMultilevel"/>
    <w:tmpl w:val="FF9824C6"/>
    <w:lvl w:ilvl="0" w:tplc="F6E07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B952DF4"/>
    <w:multiLevelType w:val="hybridMultilevel"/>
    <w:tmpl w:val="AA4CCD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22745"/>
    <w:multiLevelType w:val="hybridMultilevel"/>
    <w:tmpl w:val="6C8E13C4"/>
    <w:lvl w:ilvl="0" w:tplc="BB540566">
      <w:start w:val="10"/>
      <w:numFmt w:val="decimal"/>
      <w:lvlText w:val="%1."/>
      <w:lvlJc w:val="left"/>
      <w:pPr>
        <w:ind w:left="26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8">
    <w:nsid w:val="4F442CCB"/>
    <w:multiLevelType w:val="hybridMultilevel"/>
    <w:tmpl w:val="64F0CEF0"/>
    <w:lvl w:ilvl="0" w:tplc="F4284C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8495F"/>
    <w:multiLevelType w:val="hybridMultilevel"/>
    <w:tmpl w:val="D416F63C"/>
    <w:lvl w:ilvl="0" w:tplc="2CE84F76">
      <w:start w:val="9"/>
      <w:numFmt w:val="decimal"/>
      <w:lvlText w:val="%1."/>
      <w:lvlJc w:val="left"/>
      <w:pPr>
        <w:ind w:left="22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66896946"/>
    <w:multiLevelType w:val="hybridMultilevel"/>
    <w:tmpl w:val="FDD802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75A81"/>
    <w:multiLevelType w:val="hybridMultilevel"/>
    <w:tmpl w:val="87D0CA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F70ED"/>
    <w:multiLevelType w:val="hybridMultilevel"/>
    <w:tmpl w:val="4B40634A"/>
    <w:lvl w:ilvl="0" w:tplc="60925B20">
      <w:start w:val="9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6417188"/>
    <w:multiLevelType w:val="hybridMultilevel"/>
    <w:tmpl w:val="F0F489EE"/>
    <w:lvl w:ilvl="0" w:tplc="2C6EE27A">
      <w:start w:val="10"/>
      <w:numFmt w:val="decimal"/>
      <w:lvlText w:val="%1."/>
      <w:lvlJc w:val="left"/>
      <w:pPr>
        <w:ind w:left="1226" w:hanging="37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EB07AAD"/>
    <w:multiLevelType w:val="hybridMultilevel"/>
    <w:tmpl w:val="A2FC1F88"/>
    <w:lvl w:ilvl="0" w:tplc="98100B7A">
      <w:start w:val="10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3"/>
  </w:num>
  <w:num w:numId="7">
    <w:abstractNumId w:val="12"/>
  </w:num>
  <w:num w:numId="8">
    <w:abstractNumId w:val="9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  <w:num w:numId="14">
    <w:abstractNumId w:val="6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09"/>
    <w:rsid w:val="00000169"/>
    <w:rsid w:val="00000AC1"/>
    <w:rsid w:val="00001117"/>
    <w:rsid w:val="00001164"/>
    <w:rsid w:val="000014B8"/>
    <w:rsid w:val="00001630"/>
    <w:rsid w:val="000017CE"/>
    <w:rsid w:val="00001AC3"/>
    <w:rsid w:val="00001D38"/>
    <w:rsid w:val="00001FB8"/>
    <w:rsid w:val="000021FE"/>
    <w:rsid w:val="000023B1"/>
    <w:rsid w:val="0000254D"/>
    <w:rsid w:val="00002B23"/>
    <w:rsid w:val="00003063"/>
    <w:rsid w:val="00003447"/>
    <w:rsid w:val="000036B2"/>
    <w:rsid w:val="00004178"/>
    <w:rsid w:val="00004241"/>
    <w:rsid w:val="0000429E"/>
    <w:rsid w:val="0000476C"/>
    <w:rsid w:val="00004B69"/>
    <w:rsid w:val="00004BF2"/>
    <w:rsid w:val="00004C25"/>
    <w:rsid w:val="00004F1C"/>
    <w:rsid w:val="00005666"/>
    <w:rsid w:val="00005668"/>
    <w:rsid w:val="000056BF"/>
    <w:rsid w:val="0000603D"/>
    <w:rsid w:val="000061B7"/>
    <w:rsid w:val="000061C8"/>
    <w:rsid w:val="00006464"/>
    <w:rsid w:val="00006660"/>
    <w:rsid w:val="0000671D"/>
    <w:rsid w:val="00006906"/>
    <w:rsid w:val="00006A92"/>
    <w:rsid w:val="00006B08"/>
    <w:rsid w:val="00007378"/>
    <w:rsid w:val="000075E4"/>
    <w:rsid w:val="00007633"/>
    <w:rsid w:val="00007BFB"/>
    <w:rsid w:val="00007E41"/>
    <w:rsid w:val="00007E73"/>
    <w:rsid w:val="00010048"/>
    <w:rsid w:val="0001058E"/>
    <w:rsid w:val="00010903"/>
    <w:rsid w:val="00010A5E"/>
    <w:rsid w:val="00010A8E"/>
    <w:rsid w:val="00010B2D"/>
    <w:rsid w:val="00010CA3"/>
    <w:rsid w:val="00010EF6"/>
    <w:rsid w:val="0001122F"/>
    <w:rsid w:val="00011967"/>
    <w:rsid w:val="00012249"/>
    <w:rsid w:val="000125E7"/>
    <w:rsid w:val="00012C9E"/>
    <w:rsid w:val="00012DAF"/>
    <w:rsid w:val="00013195"/>
    <w:rsid w:val="00013508"/>
    <w:rsid w:val="0001377F"/>
    <w:rsid w:val="0001422C"/>
    <w:rsid w:val="00014992"/>
    <w:rsid w:val="00014BF3"/>
    <w:rsid w:val="00014D71"/>
    <w:rsid w:val="000153C3"/>
    <w:rsid w:val="0001556F"/>
    <w:rsid w:val="00015617"/>
    <w:rsid w:val="000157E3"/>
    <w:rsid w:val="000158EB"/>
    <w:rsid w:val="0001590D"/>
    <w:rsid w:val="00015B56"/>
    <w:rsid w:val="00015F6F"/>
    <w:rsid w:val="0001600D"/>
    <w:rsid w:val="000160F1"/>
    <w:rsid w:val="0001661E"/>
    <w:rsid w:val="000167A8"/>
    <w:rsid w:val="00016C97"/>
    <w:rsid w:val="00016D23"/>
    <w:rsid w:val="00016EB3"/>
    <w:rsid w:val="00016F5A"/>
    <w:rsid w:val="00017096"/>
    <w:rsid w:val="000171C0"/>
    <w:rsid w:val="00017244"/>
    <w:rsid w:val="00017C5B"/>
    <w:rsid w:val="0002000F"/>
    <w:rsid w:val="0002014D"/>
    <w:rsid w:val="000202F3"/>
    <w:rsid w:val="00020495"/>
    <w:rsid w:val="0002075D"/>
    <w:rsid w:val="0002081D"/>
    <w:rsid w:val="00020B6E"/>
    <w:rsid w:val="00020D50"/>
    <w:rsid w:val="00020E15"/>
    <w:rsid w:val="00020E9B"/>
    <w:rsid w:val="00021156"/>
    <w:rsid w:val="000216B8"/>
    <w:rsid w:val="00021E05"/>
    <w:rsid w:val="0002239D"/>
    <w:rsid w:val="00022F12"/>
    <w:rsid w:val="00023595"/>
    <w:rsid w:val="000236A1"/>
    <w:rsid w:val="00023B26"/>
    <w:rsid w:val="00023C90"/>
    <w:rsid w:val="00023FBD"/>
    <w:rsid w:val="000240A4"/>
    <w:rsid w:val="0002460B"/>
    <w:rsid w:val="0002470A"/>
    <w:rsid w:val="00024E82"/>
    <w:rsid w:val="000253F4"/>
    <w:rsid w:val="00025584"/>
    <w:rsid w:val="00025A5F"/>
    <w:rsid w:val="00025EBE"/>
    <w:rsid w:val="000265C8"/>
    <w:rsid w:val="000266CF"/>
    <w:rsid w:val="0002677A"/>
    <w:rsid w:val="00026CA3"/>
    <w:rsid w:val="00026CCD"/>
    <w:rsid w:val="000270F9"/>
    <w:rsid w:val="000277DC"/>
    <w:rsid w:val="00027830"/>
    <w:rsid w:val="00027985"/>
    <w:rsid w:val="00027D1E"/>
    <w:rsid w:val="00030387"/>
    <w:rsid w:val="000304A9"/>
    <w:rsid w:val="00030655"/>
    <w:rsid w:val="00030F67"/>
    <w:rsid w:val="00030FB8"/>
    <w:rsid w:val="0003126F"/>
    <w:rsid w:val="0003192C"/>
    <w:rsid w:val="000324E7"/>
    <w:rsid w:val="000326B3"/>
    <w:rsid w:val="00032874"/>
    <w:rsid w:val="00032896"/>
    <w:rsid w:val="000330D4"/>
    <w:rsid w:val="0003372B"/>
    <w:rsid w:val="00033B64"/>
    <w:rsid w:val="00033B6D"/>
    <w:rsid w:val="00033F16"/>
    <w:rsid w:val="00033F18"/>
    <w:rsid w:val="00033F80"/>
    <w:rsid w:val="0003428E"/>
    <w:rsid w:val="00034401"/>
    <w:rsid w:val="0003461C"/>
    <w:rsid w:val="0003466E"/>
    <w:rsid w:val="00035338"/>
    <w:rsid w:val="0003558D"/>
    <w:rsid w:val="000356CD"/>
    <w:rsid w:val="00035872"/>
    <w:rsid w:val="000358B7"/>
    <w:rsid w:val="000359EF"/>
    <w:rsid w:val="00035B46"/>
    <w:rsid w:val="000361A4"/>
    <w:rsid w:val="000361C1"/>
    <w:rsid w:val="00036301"/>
    <w:rsid w:val="00036411"/>
    <w:rsid w:val="00036505"/>
    <w:rsid w:val="0003670C"/>
    <w:rsid w:val="00036750"/>
    <w:rsid w:val="00036F45"/>
    <w:rsid w:val="00037BBE"/>
    <w:rsid w:val="00037D72"/>
    <w:rsid w:val="00037DE9"/>
    <w:rsid w:val="00037E1E"/>
    <w:rsid w:val="00040397"/>
    <w:rsid w:val="000406A1"/>
    <w:rsid w:val="00040796"/>
    <w:rsid w:val="00040847"/>
    <w:rsid w:val="0004091D"/>
    <w:rsid w:val="00040B64"/>
    <w:rsid w:val="00040B8D"/>
    <w:rsid w:val="00040D6C"/>
    <w:rsid w:val="00041145"/>
    <w:rsid w:val="000413A2"/>
    <w:rsid w:val="00041703"/>
    <w:rsid w:val="00041BC8"/>
    <w:rsid w:val="0004250B"/>
    <w:rsid w:val="00042725"/>
    <w:rsid w:val="00042EBA"/>
    <w:rsid w:val="00043283"/>
    <w:rsid w:val="000432E6"/>
    <w:rsid w:val="00043625"/>
    <w:rsid w:val="0004387C"/>
    <w:rsid w:val="000438A6"/>
    <w:rsid w:val="00044392"/>
    <w:rsid w:val="00044475"/>
    <w:rsid w:val="00044699"/>
    <w:rsid w:val="000451E3"/>
    <w:rsid w:val="00045543"/>
    <w:rsid w:val="00045590"/>
    <w:rsid w:val="00045E2B"/>
    <w:rsid w:val="0004655A"/>
    <w:rsid w:val="00046B65"/>
    <w:rsid w:val="00046EB1"/>
    <w:rsid w:val="00046F72"/>
    <w:rsid w:val="0004706C"/>
    <w:rsid w:val="0004796A"/>
    <w:rsid w:val="0005012B"/>
    <w:rsid w:val="000503C2"/>
    <w:rsid w:val="00050ABD"/>
    <w:rsid w:val="00050B3D"/>
    <w:rsid w:val="0005110F"/>
    <w:rsid w:val="00051167"/>
    <w:rsid w:val="00051254"/>
    <w:rsid w:val="00051275"/>
    <w:rsid w:val="000516CC"/>
    <w:rsid w:val="00051A56"/>
    <w:rsid w:val="00051AD3"/>
    <w:rsid w:val="00051B33"/>
    <w:rsid w:val="00051E0C"/>
    <w:rsid w:val="00051FC4"/>
    <w:rsid w:val="00052015"/>
    <w:rsid w:val="0005211B"/>
    <w:rsid w:val="00052851"/>
    <w:rsid w:val="00053057"/>
    <w:rsid w:val="0005313E"/>
    <w:rsid w:val="00053219"/>
    <w:rsid w:val="000532DC"/>
    <w:rsid w:val="00053E4F"/>
    <w:rsid w:val="00054090"/>
    <w:rsid w:val="000541BE"/>
    <w:rsid w:val="0005439C"/>
    <w:rsid w:val="0005444A"/>
    <w:rsid w:val="000548F8"/>
    <w:rsid w:val="0005508C"/>
    <w:rsid w:val="00055796"/>
    <w:rsid w:val="00055F42"/>
    <w:rsid w:val="0005668E"/>
    <w:rsid w:val="00056F98"/>
    <w:rsid w:val="000570E9"/>
    <w:rsid w:val="00057571"/>
    <w:rsid w:val="00057B86"/>
    <w:rsid w:val="00060400"/>
    <w:rsid w:val="00060675"/>
    <w:rsid w:val="00061218"/>
    <w:rsid w:val="00061343"/>
    <w:rsid w:val="00062052"/>
    <w:rsid w:val="000620F5"/>
    <w:rsid w:val="00062244"/>
    <w:rsid w:val="0006256E"/>
    <w:rsid w:val="0006274A"/>
    <w:rsid w:val="000627D8"/>
    <w:rsid w:val="0006284E"/>
    <w:rsid w:val="000628F5"/>
    <w:rsid w:val="00062AC0"/>
    <w:rsid w:val="00063A7C"/>
    <w:rsid w:val="00063C8D"/>
    <w:rsid w:val="00063E7F"/>
    <w:rsid w:val="000640E8"/>
    <w:rsid w:val="00064409"/>
    <w:rsid w:val="000645F6"/>
    <w:rsid w:val="00064979"/>
    <w:rsid w:val="00064EFC"/>
    <w:rsid w:val="000656A4"/>
    <w:rsid w:val="0006585A"/>
    <w:rsid w:val="000659DD"/>
    <w:rsid w:val="00065C08"/>
    <w:rsid w:val="00065D7F"/>
    <w:rsid w:val="0006640D"/>
    <w:rsid w:val="000665AE"/>
    <w:rsid w:val="000666F8"/>
    <w:rsid w:val="0006677A"/>
    <w:rsid w:val="0006692F"/>
    <w:rsid w:val="0006699E"/>
    <w:rsid w:val="000669EC"/>
    <w:rsid w:val="00066C2E"/>
    <w:rsid w:val="00066EDA"/>
    <w:rsid w:val="00067356"/>
    <w:rsid w:val="00067618"/>
    <w:rsid w:val="00067698"/>
    <w:rsid w:val="000676D6"/>
    <w:rsid w:val="00067910"/>
    <w:rsid w:val="00067C27"/>
    <w:rsid w:val="00067EBE"/>
    <w:rsid w:val="0007034B"/>
    <w:rsid w:val="00070A30"/>
    <w:rsid w:val="00070D42"/>
    <w:rsid w:val="00070ED5"/>
    <w:rsid w:val="00071114"/>
    <w:rsid w:val="000711EE"/>
    <w:rsid w:val="00071834"/>
    <w:rsid w:val="000718BA"/>
    <w:rsid w:val="0007192F"/>
    <w:rsid w:val="00071E33"/>
    <w:rsid w:val="00072098"/>
    <w:rsid w:val="000723B6"/>
    <w:rsid w:val="000724E3"/>
    <w:rsid w:val="00072B72"/>
    <w:rsid w:val="00072E03"/>
    <w:rsid w:val="00072FF2"/>
    <w:rsid w:val="00073060"/>
    <w:rsid w:val="000730DD"/>
    <w:rsid w:val="00073614"/>
    <w:rsid w:val="00073694"/>
    <w:rsid w:val="00073731"/>
    <w:rsid w:val="00073C8D"/>
    <w:rsid w:val="00073D3A"/>
    <w:rsid w:val="00073D97"/>
    <w:rsid w:val="00073FF4"/>
    <w:rsid w:val="00074094"/>
    <w:rsid w:val="00074560"/>
    <w:rsid w:val="000745EC"/>
    <w:rsid w:val="000746D4"/>
    <w:rsid w:val="00074CB7"/>
    <w:rsid w:val="000750BD"/>
    <w:rsid w:val="00075389"/>
    <w:rsid w:val="00075395"/>
    <w:rsid w:val="000754E6"/>
    <w:rsid w:val="0007586F"/>
    <w:rsid w:val="00075C52"/>
    <w:rsid w:val="000761D8"/>
    <w:rsid w:val="00076443"/>
    <w:rsid w:val="00076797"/>
    <w:rsid w:val="00076A55"/>
    <w:rsid w:val="0007730D"/>
    <w:rsid w:val="000775B6"/>
    <w:rsid w:val="00077C58"/>
    <w:rsid w:val="00077DD2"/>
    <w:rsid w:val="00077FE4"/>
    <w:rsid w:val="000800BB"/>
    <w:rsid w:val="000801A4"/>
    <w:rsid w:val="000804C5"/>
    <w:rsid w:val="00080611"/>
    <w:rsid w:val="00080CDB"/>
    <w:rsid w:val="00080F30"/>
    <w:rsid w:val="00080F32"/>
    <w:rsid w:val="0008117F"/>
    <w:rsid w:val="00081C05"/>
    <w:rsid w:val="00082282"/>
    <w:rsid w:val="0008259E"/>
    <w:rsid w:val="000828C3"/>
    <w:rsid w:val="00082C5D"/>
    <w:rsid w:val="00082D0C"/>
    <w:rsid w:val="00082FEE"/>
    <w:rsid w:val="000830AD"/>
    <w:rsid w:val="000830D0"/>
    <w:rsid w:val="00083541"/>
    <w:rsid w:val="0008369B"/>
    <w:rsid w:val="00083A20"/>
    <w:rsid w:val="00083BEF"/>
    <w:rsid w:val="00083D96"/>
    <w:rsid w:val="0008410C"/>
    <w:rsid w:val="000844CE"/>
    <w:rsid w:val="000845BA"/>
    <w:rsid w:val="00084CD3"/>
    <w:rsid w:val="0008546E"/>
    <w:rsid w:val="000855B0"/>
    <w:rsid w:val="0008586C"/>
    <w:rsid w:val="00085B34"/>
    <w:rsid w:val="00085DF4"/>
    <w:rsid w:val="00085F1C"/>
    <w:rsid w:val="00085F31"/>
    <w:rsid w:val="0008656A"/>
    <w:rsid w:val="000867EF"/>
    <w:rsid w:val="00086CB0"/>
    <w:rsid w:val="00086EEE"/>
    <w:rsid w:val="000879DA"/>
    <w:rsid w:val="000900DA"/>
    <w:rsid w:val="00090197"/>
    <w:rsid w:val="000904CB"/>
    <w:rsid w:val="00090726"/>
    <w:rsid w:val="00090A4A"/>
    <w:rsid w:val="00090B75"/>
    <w:rsid w:val="00091358"/>
    <w:rsid w:val="00091AC6"/>
    <w:rsid w:val="00091B5C"/>
    <w:rsid w:val="00091B7D"/>
    <w:rsid w:val="00091FE5"/>
    <w:rsid w:val="0009255D"/>
    <w:rsid w:val="0009258C"/>
    <w:rsid w:val="0009298E"/>
    <w:rsid w:val="00092A7E"/>
    <w:rsid w:val="00092DD2"/>
    <w:rsid w:val="000931A8"/>
    <w:rsid w:val="0009322D"/>
    <w:rsid w:val="0009417F"/>
    <w:rsid w:val="000943FF"/>
    <w:rsid w:val="000946EB"/>
    <w:rsid w:val="00094BA8"/>
    <w:rsid w:val="00094FCE"/>
    <w:rsid w:val="00094FE3"/>
    <w:rsid w:val="00095675"/>
    <w:rsid w:val="00095780"/>
    <w:rsid w:val="00095EA3"/>
    <w:rsid w:val="000960CC"/>
    <w:rsid w:val="000966FD"/>
    <w:rsid w:val="000969B3"/>
    <w:rsid w:val="00096C20"/>
    <w:rsid w:val="00096D46"/>
    <w:rsid w:val="00096F01"/>
    <w:rsid w:val="00096FCD"/>
    <w:rsid w:val="00097036"/>
    <w:rsid w:val="000971CC"/>
    <w:rsid w:val="00097324"/>
    <w:rsid w:val="0009733D"/>
    <w:rsid w:val="00097A32"/>
    <w:rsid w:val="00097CC1"/>
    <w:rsid w:val="00097D36"/>
    <w:rsid w:val="000A04C3"/>
    <w:rsid w:val="000A08D7"/>
    <w:rsid w:val="000A0972"/>
    <w:rsid w:val="000A0A85"/>
    <w:rsid w:val="000A0B1A"/>
    <w:rsid w:val="000A0E05"/>
    <w:rsid w:val="000A0E0E"/>
    <w:rsid w:val="000A0F85"/>
    <w:rsid w:val="000A0F8C"/>
    <w:rsid w:val="000A124C"/>
    <w:rsid w:val="000A12AA"/>
    <w:rsid w:val="000A1DD9"/>
    <w:rsid w:val="000A1F83"/>
    <w:rsid w:val="000A1FA8"/>
    <w:rsid w:val="000A214F"/>
    <w:rsid w:val="000A311A"/>
    <w:rsid w:val="000A3209"/>
    <w:rsid w:val="000A3294"/>
    <w:rsid w:val="000A3A13"/>
    <w:rsid w:val="000A4A82"/>
    <w:rsid w:val="000A516A"/>
    <w:rsid w:val="000A560D"/>
    <w:rsid w:val="000A5815"/>
    <w:rsid w:val="000A5AFD"/>
    <w:rsid w:val="000A5DE7"/>
    <w:rsid w:val="000A6102"/>
    <w:rsid w:val="000A65B2"/>
    <w:rsid w:val="000A67A1"/>
    <w:rsid w:val="000A6DD2"/>
    <w:rsid w:val="000A77EE"/>
    <w:rsid w:val="000A7930"/>
    <w:rsid w:val="000A7E3B"/>
    <w:rsid w:val="000A7F27"/>
    <w:rsid w:val="000B0043"/>
    <w:rsid w:val="000B07C7"/>
    <w:rsid w:val="000B09DB"/>
    <w:rsid w:val="000B0A19"/>
    <w:rsid w:val="000B0CA4"/>
    <w:rsid w:val="000B0E58"/>
    <w:rsid w:val="000B0E7C"/>
    <w:rsid w:val="000B0F5A"/>
    <w:rsid w:val="000B12B4"/>
    <w:rsid w:val="000B12F3"/>
    <w:rsid w:val="000B13FD"/>
    <w:rsid w:val="000B1686"/>
    <w:rsid w:val="000B1EDF"/>
    <w:rsid w:val="000B1FFE"/>
    <w:rsid w:val="000B21B8"/>
    <w:rsid w:val="000B21ED"/>
    <w:rsid w:val="000B2251"/>
    <w:rsid w:val="000B291B"/>
    <w:rsid w:val="000B303D"/>
    <w:rsid w:val="000B31FF"/>
    <w:rsid w:val="000B324B"/>
    <w:rsid w:val="000B3E8B"/>
    <w:rsid w:val="000B3F4B"/>
    <w:rsid w:val="000B422A"/>
    <w:rsid w:val="000B48CB"/>
    <w:rsid w:val="000B49D6"/>
    <w:rsid w:val="000B4EE2"/>
    <w:rsid w:val="000B53FE"/>
    <w:rsid w:val="000B5A9D"/>
    <w:rsid w:val="000B5CD7"/>
    <w:rsid w:val="000B5DED"/>
    <w:rsid w:val="000B60A8"/>
    <w:rsid w:val="000B63A6"/>
    <w:rsid w:val="000B652F"/>
    <w:rsid w:val="000B6952"/>
    <w:rsid w:val="000B6A5F"/>
    <w:rsid w:val="000B6D37"/>
    <w:rsid w:val="000B6D87"/>
    <w:rsid w:val="000B6E6B"/>
    <w:rsid w:val="000B7165"/>
    <w:rsid w:val="000B72C9"/>
    <w:rsid w:val="000B73FD"/>
    <w:rsid w:val="000B7634"/>
    <w:rsid w:val="000B7AAE"/>
    <w:rsid w:val="000B7CF5"/>
    <w:rsid w:val="000C0290"/>
    <w:rsid w:val="000C02A8"/>
    <w:rsid w:val="000C068C"/>
    <w:rsid w:val="000C07B1"/>
    <w:rsid w:val="000C0A1A"/>
    <w:rsid w:val="000C0B16"/>
    <w:rsid w:val="000C0B56"/>
    <w:rsid w:val="000C0BB1"/>
    <w:rsid w:val="000C1160"/>
    <w:rsid w:val="000C123F"/>
    <w:rsid w:val="000C1DE7"/>
    <w:rsid w:val="000C1E1C"/>
    <w:rsid w:val="000C1F33"/>
    <w:rsid w:val="000C1F48"/>
    <w:rsid w:val="000C2102"/>
    <w:rsid w:val="000C2362"/>
    <w:rsid w:val="000C2557"/>
    <w:rsid w:val="000C322F"/>
    <w:rsid w:val="000C3494"/>
    <w:rsid w:val="000C3A94"/>
    <w:rsid w:val="000C40B0"/>
    <w:rsid w:val="000C42F9"/>
    <w:rsid w:val="000C4355"/>
    <w:rsid w:val="000C47ED"/>
    <w:rsid w:val="000C4B4D"/>
    <w:rsid w:val="000C574D"/>
    <w:rsid w:val="000C587E"/>
    <w:rsid w:val="000C599A"/>
    <w:rsid w:val="000C5B5A"/>
    <w:rsid w:val="000C5C3B"/>
    <w:rsid w:val="000C5DDA"/>
    <w:rsid w:val="000C64CA"/>
    <w:rsid w:val="000C70B5"/>
    <w:rsid w:val="000C73BD"/>
    <w:rsid w:val="000C7B33"/>
    <w:rsid w:val="000D0539"/>
    <w:rsid w:val="000D06C0"/>
    <w:rsid w:val="000D0D24"/>
    <w:rsid w:val="000D0E35"/>
    <w:rsid w:val="000D0F5A"/>
    <w:rsid w:val="000D1160"/>
    <w:rsid w:val="000D17CA"/>
    <w:rsid w:val="000D1C6A"/>
    <w:rsid w:val="000D20ED"/>
    <w:rsid w:val="000D2221"/>
    <w:rsid w:val="000D27B2"/>
    <w:rsid w:val="000D29C0"/>
    <w:rsid w:val="000D2AC8"/>
    <w:rsid w:val="000D318F"/>
    <w:rsid w:val="000D32DF"/>
    <w:rsid w:val="000D33B7"/>
    <w:rsid w:val="000D34AC"/>
    <w:rsid w:val="000D35D2"/>
    <w:rsid w:val="000D3BCF"/>
    <w:rsid w:val="000D3C14"/>
    <w:rsid w:val="000D3C3E"/>
    <w:rsid w:val="000D3D47"/>
    <w:rsid w:val="000D45D7"/>
    <w:rsid w:val="000D5904"/>
    <w:rsid w:val="000D59E0"/>
    <w:rsid w:val="000D5BF0"/>
    <w:rsid w:val="000D5EA7"/>
    <w:rsid w:val="000D615A"/>
    <w:rsid w:val="000D6263"/>
    <w:rsid w:val="000D6551"/>
    <w:rsid w:val="000D69FB"/>
    <w:rsid w:val="000D719E"/>
    <w:rsid w:val="000D769C"/>
    <w:rsid w:val="000D79CD"/>
    <w:rsid w:val="000D7E6F"/>
    <w:rsid w:val="000E002B"/>
    <w:rsid w:val="000E0324"/>
    <w:rsid w:val="000E041D"/>
    <w:rsid w:val="000E0499"/>
    <w:rsid w:val="000E05E8"/>
    <w:rsid w:val="000E0EEE"/>
    <w:rsid w:val="000E12BE"/>
    <w:rsid w:val="000E1D3D"/>
    <w:rsid w:val="000E1E26"/>
    <w:rsid w:val="000E1EE7"/>
    <w:rsid w:val="000E1EF0"/>
    <w:rsid w:val="000E246E"/>
    <w:rsid w:val="000E27CB"/>
    <w:rsid w:val="000E2F10"/>
    <w:rsid w:val="000E3678"/>
    <w:rsid w:val="000E3A8F"/>
    <w:rsid w:val="000E3AD9"/>
    <w:rsid w:val="000E3D06"/>
    <w:rsid w:val="000E44F5"/>
    <w:rsid w:val="000E4814"/>
    <w:rsid w:val="000E4BF0"/>
    <w:rsid w:val="000E4D39"/>
    <w:rsid w:val="000E4E50"/>
    <w:rsid w:val="000E4E9D"/>
    <w:rsid w:val="000E54FC"/>
    <w:rsid w:val="000E55D4"/>
    <w:rsid w:val="000E5B8F"/>
    <w:rsid w:val="000E5EC5"/>
    <w:rsid w:val="000E6098"/>
    <w:rsid w:val="000E6532"/>
    <w:rsid w:val="000E675F"/>
    <w:rsid w:val="000E6C30"/>
    <w:rsid w:val="000E7618"/>
    <w:rsid w:val="000F01F4"/>
    <w:rsid w:val="000F0641"/>
    <w:rsid w:val="000F0F1E"/>
    <w:rsid w:val="000F11C8"/>
    <w:rsid w:val="000F179A"/>
    <w:rsid w:val="000F1A40"/>
    <w:rsid w:val="000F1BC0"/>
    <w:rsid w:val="000F2195"/>
    <w:rsid w:val="000F25CF"/>
    <w:rsid w:val="000F2762"/>
    <w:rsid w:val="000F2D09"/>
    <w:rsid w:val="000F3233"/>
    <w:rsid w:val="000F4393"/>
    <w:rsid w:val="000F4680"/>
    <w:rsid w:val="000F46E7"/>
    <w:rsid w:val="000F4846"/>
    <w:rsid w:val="000F4B24"/>
    <w:rsid w:val="000F5BEC"/>
    <w:rsid w:val="000F5BF5"/>
    <w:rsid w:val="000F5FCE"/>
    <w:rsid w:val="000F688B"/>
    <w:rsid w:val="000F697D"/>
    <w:rsid w:val="000F7287"/>
    <w:rsid w:val="000F72A0"/>
    <w:rsid w:val="000F72CE"/>
    <w:rsid w:val="000F77AB"/>
    <w:rsid w:val="000F7A49"/>
    <w:rsid w:val="000F7D1B"/>
    <w:rsid w:val="000F7D46"/>
    <w:rsid w:val="00100157"/>
    <w:rsid w:val="0010062C"/>
    <w:rsid w:val="0010077F"/>
    <w:rsid w:val="00100D89"/>
    <w:rsid w:val="00100FD0"/>
    <w:rsid w:val="001013EE"/>
    <w:rsid w:val="001014DA"/>
    <w:rsid w:val="001016AF"/>
    <w:rsid w:val="00101ADA"/>
    <w:rsid w:val="00101C33"/>
    <w:rsid w:val="00102607"/>
    <w:rsid w:val="0010282F"/>
    <w:rsid w:val="001031F5"/>
    <w:rsid w:val="001036B5"/>
    <w:rsid w:val="001037A1"/>
    <w:rsid w:val="00103905"/>
    <w:rsid w:val="00103E95"/>
    <w:rsid w:val="00103EA5"/>
    <w:rsid w:val="00104266"/>
    <w:rsid w:val="0010445F"/>
    <w:rsid w:val="00104823"/>
    <w:rsid w:val="00104965"/>
    <w:rsid w:val="00104B57"/>
    <w:rsid w:val="00104B8B"/>
    <w:rsid w:val="00104DEE"/>
    <w:rsid w:val="00104F81"/>
    <w:rsid w:val="00105D56"/>
    <w:rsid w:val="00105E11"/>
    <w:rsid w:val="00105FF7"/>
    <w:rsid w:val="001066AA"/>
    <w:rsid w:val="0010674E"/>
    <w:rsid w:val="00106923"/>
    <w:rsid w:val="00106AAE"/>
    <w:rsid w:val="00106EC4"/>
    <w:rsid w:val="001073D2"/>
    <w:rsid w:val="0010742C"/>
    <w:rsid w:val="00107C1C"/>
    <w:rsid w:val="00107E4D"/>
    <w:rsid w:val="00110599"/>
    <w:rsid w:val="0011089E"/>
    <w:rsid w:val="00110EE2"/>
    <w:rsid w:val="00110FB2"/>
    <w:rsid w:val="001116C6"/>
    <w:rsid w:val="00111E9B"/>
    <w:rsid w:val="00111EAB"/>
    <w:rsid w:val="00111FC8"/>
    <w:rsid w:val="0011200A"/>
    <w:rsid w:val="00112245"/>
    <w:rsid w:val="00112B08"/>
    <w:rsid w:val="00112E84"/>
    <w:rsid w:val="00113385"/>
    <w:rsid w:val="00113558"/>
    <w:rsid w:val="00113705"/>
    <w:rsid w:val="001138B0"/>
    <w:rsid w:val="00113A60"/>
    <w:rsid w:val="00113DEF"/>
    <w:rsid w:val="00113E36"/>
    <w:rsid w:val="00114155"/>
    <w:rsid w:val="00114163"/>
    <w:rsid w:val="0011417B"/>
    <w:rsid w:val="001148FB"/>
    <w:rsid w:val="00114BDF"/>
    <w:rsid w:val="00114F8F"/>
    <w:rsid w:val="00114FEC"/>
    <w:rsid w:val="0011530A"/>
    <w:rsid w:val="00115517"/>
    <w:rsid w:val="0011592E"/>
    <w:rsid w:val="001159A7"/>
    <w:rsid w:val="00115DFE"/>
    <w:rsid w:val="001162F5"/>
    <w:rsid w:val="00116461"/>
    <w:rsid w:val="00116AC0"/>
    <w:rsid w:val="00116D0B"/>
    <w:rsid w:val="00116D36"/>
    <w:rsid w:val="00116D45"/>
    <w:rsid w:val="00117154"/>
    <w:rsid w:val="0011732B"/>
    <w:rsid w:val="0011737D"/>
    <w:rsid w:val="0011753B"/>
    <w:rsid w:val="0011771F"/>
    <w:rsid w:val="0011798E"/>
    <w:rsid w:val="0012035E"/>
    <w:rsid w:val="001208A4"/>
    <w:rsid w:val="001208BC"/>
    <w:rsid w:val="00120B41"/>
    <w:rsid w:val="00120BDC"/>
    <w:rsid w:val="00120D2B"/>
    <w:rsid w:val="00121892"/>
    <w:rsid w:val="00121E35"/>
    <w:rsid w:val="00122295"/>
    <w:rsid w:val="00122518"/>
    <w:rsid w:val="001229F0"/>
    <w:rsid w:val="00122C6C"/>
    <w:rsid w:val="00122F21"/>
    <w:rsid w:val="0012309B"/>
    <w:rsid w:val="0012323B"/>
    <w:rsid w:val="0012330E"/>
    <w:rsid w:val="00124222"/>
    <w:rsid w:val="001244E3"/>
    <w:rsid w:val="00124981"/>
    <w:rsid w:val="00124C9D"/>
    <w:rsid w:val="00124EE9"/>
    <w:rsid w:val="0012532F"/>
    <w:rsid w:val="0012555F"/>
    <w:rsid w:val="00125862"/>
    <w:rsid w:val="00125BF1"/>
    <w:rsid w:val="00125BF7"/>
    <w:rsid w:val="00125C3B"/>
    <w:rsid w:val="00126553"/>
    <w:rsid w:val="0012693C"/>
    <w:rsid w:val="00126E1D"/>
    <w:rsid w:val="00127B5F"/>
    <w:rsid w:val="00127EA4"/>
    <w:rsid w:val="0013006E"/>
    <w:rsid w:val="0013009B"/>
    <w:rsid w:val="00130A21"/>
    <w:rsid w:val="00130AB1"/>
    <w:rsid w:val="00131145"/>
    <w:rsid w:val="001319A9"/>
    <w:rsid w:val="00131CA7"/>
    <w:rsid w:val="001325EE"/>
    <w:rsid w:val="00132E77"/>
    <w:rsid w:val="00133810"/>
    <w:rsid w:val="001338AC"/>
    <w:rsid w:val="00133E96"/>
    <w:rsid w:val="001345D8"/>
    <w:rsid w:val="0013493C"/>
    <w:rsid w:val="00134B81"/>
    <w:rsid w:val="00134BAB"/>
    <w:rsid w:val="00134C5C"/>
    <w:rsid w:val="00134EEB"/>
    <w:rsid w:val="00134F14"/>
    <w:rsid w:val="001350B7"/>
    <w:rsid w:val="00135175"/>
    <w:rsid w:val="00135236"/>
    <w:rsid w:val="0013549B"/>
    <w:rsid w:val="001355C3"/>
    <w:rsid w:val="001355E4"/>
    <w:rsid w:val="00135900"/>
    <w:rsid w:val="00135E8F"/>
    <w:rsid w:val="001363E0"/>
    <w:rsid w:val="0013647F"/>
    <w:rsid w:val="001371E1"/>
    <w:rsid w:val="00137488"/>
    <w:rsid w:val="00137650"/>
    <w:rsid w:val="00137C0E"/>
    <w:rsid w:val="00137DA7"/>
    <w:rsid w:val="00137E05"/>
    <w:rsid w:val="00137EAE"/>
    <w:rsid w:val="001407DD"/>
    <w:rsid w:val="00140C2D"/>
    <w:rsid w:val="00140F41"/>
    <w:rsid w:val="00141389"/>
    <w:rsid w:val="00141581"/>
    <w:rsid w:val="001416EB"/>
    <w:rsid w:val="001418E8"/>
    <w:rsid w:val="00142034"/>
    <w:rsid w:val="0014230B"/>
    <w:rsid w:val="0014274E"/>
    <w:rsid w:val="0014338F"/>
    <w:rsid w:val="0014365C"/>
    <w:rsid w:val="00143697"/>
    <w:rsid w:val="00143AD6"/>
    <w:rsid w:val="00143EC3"/>
    <w:rsid w:val="00144044"/>
    <w:rsid w:val="00144416"/>
    <w:rsid w:val="00144812"/>
    <w:rsid w:val="001448AB"/>
    <w:rsid w:val="001448C2"/>
    <w:rsid w:val="001448E9"/>
    <w:rsid w:val="00144B68"/>
    <w:rsid w:val="0014507A"/>
    <w:rsid w:val="00145185"/>
    <w:rsid w:val="00145B72"/>
    <w:rsid w:val="00145D0F"/>
    <w:rsid w:val="0014615F"/>
    <w:rsid w:val="001463B3"/>
    <w:rsid w:val="00146AF3"/>
    <w:rsid w:val="00146E17"/>
    <w:rsid w:val="0014724B"/>
    <w:rsid w:val="0014739A"/>
    <w:rsid w:val="00147433"/>
    <w:rsid w:val="0014789C"/>
    <w:rsid w:val="001478C9"/>
    <w:rsid w:val="00147BDD"/>
    <w:rsid w:val="00147CE1"/>
    <w:rsid w:val="00150A27"/>
    <w:rsid w:val="00150B6E"/>
    <w:rsid w:val="00150D4D"/>
    <w:rsid w:val="001513C7"/>
    <w:rsid w:val="001517BF"/>
    <w:rsid w:val="001517F5"/>
    <w:rsid w:val="00151BC5"/>
    <w:rsid w:val="00151F07"/>
    <w:rsid w:val="00151F1C"/>
    <w:rsid w:val="00151FE9"/>
    <w:rsid w:val="001521ED"/>
    <w:rsid w:val="00152204"/>
    <w:rsid w:val="001522FE"/>
    <w:rsid w:val="0015246E"/>
    <w:rsid w:val="0015248B"/>
    <w:rsid w:val="00153013"/>
    <w:rsid w:val="00153142"/>
    <w:rsid w:val="001536C9"/>
    <w:rsid w:val="00153972"/>
    <w:rsid w:val="0015435A"/>
    <w:rsid w:val="0015485D"/>
    <w:rsid w:val="00155662"/>
    <w:rsid w:val="00155738"/>
    <w:rsid w:val="00155E51"/>
    <w:rsid w:val="00155EA6"/>
    <w:rsid w:val="00155F9E"/>
    <w:rsid w:val="00156095"/>
    <w:rsid w:val="00156166"/>
    <w:rsid w:val="00156722"/>
    <w:rsid w:val="0015686C"/>
    <w:rsid w:val="00156CB6"/>
    <w:rsid w:val="00156F10"/>
    <w:rsid w:val="00157505"/>
    <w:rsid w:val="00157E3E"/>
    <w:rsid w:val="00160472"/>
    <w:rsid w:val="001606E0"/>
    <w:rsid w:val="00160B14"/>
    <w:rsid w:val="00160CD5"/>
    <w:rsid w:val="001617CE"/>
    <w:rsid w:val="00161F50"/>
    <w:rsid w:val="00161F74"/>
    <w:rsid w:val="00161FE2"/>
    <w:rsid w:val="00162412"/>
    <w:rsid w:val="00163180"/>
    <w:rsid w:val="00163BC3"/>
    <w:rsid w:val="0016409A"/>
    <w:rsid w:val="001640FF"/>
    <w:rsid w:val="0016415D"/>
    <w:rsid w:val="00164443"/>
    <w:rsid w:val="001644FA"/>
    <w:rsid w:val="001646F6"/>
    <w:rsid w:val="00164959"/>
    <w:rsid w:val="0016498E"/>
    <w:rsid w:val="00164E10"/>
    <w:rsid w:val="00164E37"/>
    <w:rsid w:val="001650F9"/>
    <w:rsid w:val="00165479"/>
    <w:rsid w:val="00165585"/>
    <w:rsid w:val="0016580C"/>
    <w:rsid w:val="00165DBF"/>
    <w:rsid w:val="001668ED"/>
    <w:rsid w:val="00166AE4"/>
    <w:rsid w:val="00166F8C"/>
    <w:rsid w:val="00166FC1"/>
    <w:rsid w:val="00167193"/>
    <w:rsid w:val="001675B8"/>
    <w:rsid w:val="001675FC"/>
    <w:rsid w:val="0016779A"/>
    <w:rsid w:val="00167F07"/>
    <w:rsid w:val="00170474"/>
    <w:rsid w:val="001704DE"/>
    <w:rsid w:val="00170692"/>
    <w:rsid w:val="00170FF3"/>
    <w:rsid w:val="00171BF6"/>
    <w:rsid w:val="00171D55"/>
    <w:rsid w:val="00171FE0"/>
    <w:rsid w:val="00171FF8"/>
    <w:rsid w:val="0017213A"/>
    <w:rsid w:val="00172244"/>
    <w:rsid w:val="001726D3"/>
    <w:rsid w:val="00172833"/>
    <w:rsid w:val="00172D35"/>
    <w:rsid w:val="00172F40"/>
    <w:rsid w:val="00173F56"/>
    <w:rsid w:val="00174299"/>
    <w:rsid w:val="001742A1"/>
    <w:rsid w:val="001744DE"/>
    <w:rsid w:val="001745F5"/>
    <w:rsid w:val="00174654"/>
    <w:rsid w:val="001748A5"/>
    <w:rsid w:val="00175079"/>
    <w:rsid w:val="00175D7B"/>
    <w:rsid w:val="00175DA7"/>
    <w:rsid w:val="00175EF4"/>
    <w:rsid w:val="001761AA"/>
    <w:rsid w:val="001761B1"/>
    <w:rsid w:val="00176A94"/>
    <w:rsid w:val="00177768"/>
    <w:rsid w:val="0017778B"/>
    <w:rsid w:val="00177B1C"/>
    <w:rsid w:val="00177CF6"/>
    <w:rsid w:val="00180214"/>
    <w:rsid w:val="0018063D"/>
    <w:rsid w:val="00180954"/>
    <w:rsid w:val="0018101B"/>
    <w:rsid w:val="00181332"/>
    <w:rsid w:val="0018158C"/>
    <w:rsid w:val="0018165C"/>
    <w:rsid w:val="001819A4"/>
    <w:rsid w:val="00181AFE"/>
    <w:rsid w:val="00181D59"/>
    <w:rsid w:val="00181DFB"/>
    <w:rsid w:val="00181FAB"/>
    <w:rsid w:val="00181FC7"/>
    <w:rsid w:val="00182232"/>
    <w:rsid w:val="001823E8"/>
    <w:rsid w:val="0018251A"/>
    <w:rsid w:val="00182764"/>
    <w:rsid w:val="00182DF8"/>
    <w:rsid w:val="00182FA7"/>
    <w:rsid w:val="00183077"/>
    <w:rsid w:val="00183265"/>
    <w:rsid w:val="001835B4"/>
    <w:rsid w:val="00183656"/>
    <w:rsid w:val="00183B25"/>
    <w:rsid w:val="00183BFE"/>
    <w:rsid w:val="0018421C"/>
    <w:rsid w:val="001842E2"/>
    <w:rsid w:val="00184490"/>
    <w:rsid w:val="00184977"/>
    <w:rsid w:val="00184E3D"/>
    <w:rsid w:val="00185A81"/>
    <w:rsid w:val="00185B3D"/>
    <w:rsid w:val="00185BF1"/>
    <w:rsid w:val="00186116"/>
    <w:rsid w:val="00186835"/>
    <w:rsid w:val="0018688C"/>
    <w:rsid w:val="001868C8"/>
    <w:rsid w:val="001870C7"/>
    <w:rsid w:val="0018752B"/>
    <w:rsid w:val="00187A51"/>
    <w:rsid w:val="00190C43"/>
    <w:rsid w:val="00190F7A"/>
    <w:rsid w:val="00191827"/>
    <w:rsid w:val="00191B0E"/>
    <w:rsid w:val="00191D81"/>
    <w:rsid w:val="00191F0A"/>
    <w:rsid w:val="00192161"/>
    <w:rsid w:val="00192655"/>
    <w:rsid w:val="0019286B"/>
    <w:rsid w:val="00193236"/>
    <w:rsid w:val="00193249"/>
    <w:rsid w:val="001933BB"/>
    <w:rsid w:val="001934D9"/>
    <w:rsid w:val="00193775"/>
    <w:rsid w:val="001942D8"/>
    <w:rsid w:val="0019467D"/>
    <w:rsid w:val="00194A64"/>
    <w:rsid w:val="00195727"/>
    <w:rsid w:val="00195A48"/>
    <w:rsid w:val="00195EB7"/>
    <w:rsid w:val="00196962"/>
    <w:rsid w:val="001970FA"/>
    <w:rsid w:val="0019731F"/>
    <w:rsid w:val="0019740D"/>
    <w:rsid w:val="001974ED"/>
    <w:rsid w:val="00197B1F"/>
    <w:rsid w:val="00197E9A"/>
    <w:rsid w:val="00197F33"/>
    <w:rsid w:val="001A0134"/>
    <w:rsid w:val="001A0E22"/>
    <w:rsid w:val="001A0E62"/>
    <w:rsid w:val="001A10F9"/>
    <w:rsid w:val="001A13F7"/>
    <w:rsid w:val="001A19B2"/>
    <w:rsid w:val="001A1F20"/>
    <w:rsid w:val="001A20A5"/>
    <w:rsid w:val="001A2291"/>
    <w:rsid w:val="001A23A3"/>
    <w:rsid w:val="001A2500"/>
    <w:rsid w:val="001A2A3E"/>
    <w:rsid w:val="001A2A7D"/>
    <w:rsid w:val="001A2BFB"/>
    <w:rsid w:val="001A337C"/>
    <w:rsid w:val="001A3C06"/>
    <w:rsid w:val="001A40A3"/>
    <w:rsid w:val="001A40B0"/>
    <w:rsid w:val="001A4591"/>
    <w:rsid w:val="001A4611"/>
    <w:rsid w:val="001A4647"/>
    <w:rsid w:val="001A465B"/>
    <w:rsid w:val="001A4C63"/>
    <w:rsid w:val="001A4D2B"/>
    <w:rsid w:val="001A5ADF"/>
    <w:rsid w:val="001A5F78"/>
    <w:rsid w:val="001A6065"/>
    <w:rsid w:val="001A6C24"/>
    <w:rsid w:val="001A6C27"/>
    <w:rsid w:val="001A7211"/>
    <w:rsid w:val="001A73C2"/>
    <w:rsid w:val="001A7A65"/>
    <w:rsid w:val="001A7B75"/>
    <w:rsid w:val="001A7C48"/>
    <w:rsid w:val="001A7EE4"/>
    <w:rsid w:val="001B00CA"/>
    <w:rsid w:val="001B018F"/>
    <w:rsid w:val="001B01B9"/>
    <w:rsid w:val="001B02A2"/>
    <w:rsid w:val="001B0D10"/>
    <w:rsid w:val="001B1416"/>
    <w:rsid w:val="001B1B34"/>
    <w:rsid w:val="001B1DC6"/>
    <w:rsid w:val="001B1EFC"/>
    <w:rsid w:val="001B2792"/>
    <w:rsid w:val="001B2969"/>
    <w:rsid w:val="001B2A12"/>
    <w:rsid w:val="001B32A4"/>
    <w:rsid w:val="001B33E1"/>
    <w:rsid w:val="001B36A0"/>
    <w:rsid w:val="001B36A9"/>
    <w:rsid w:val="001B39F4"/>
    <w:rsid w:val="001B42A3"/>
    <w:rsid w:val="001B44BA"/>
    <w:rsid w:val="001B44BC"/>
    <w:rsid w:val="001B4758"/>
    <w:rsid w:val="001B5F72"/>
    <w:rsid w:val="001B6150"/>
    <w:rsid w:val="001B62D3"/>
    <w:rsid w:val="001B632E"/>
    <w:rsid w:val="001B634C"/>
    <w:rsid w:val="001B6758"/>
    <w:rsid w:val="001B67FF"/>
    <w:rsid w:val="001B713A"/>
    <w:rsid w:val="001B755A"/>
    <w:rsid w:val="001B7AE1"/>
    <w:rsid w:val="001B7B7A"/>
    <w:rsid w:val="001B7C85"/>
    <w:rsid w:val="001B7D25"/>
    <w:rsid w:val="001B7E2F"/>
    <w:rsid w:val="001B7F3E"/>
    <w:rsid w:val="001C0A62"/>
    <w:rsid w:val="001C0BC8"/>
    <w:rsid w:val="001C0D63"/>
    <w:rsid w:val="001C1711"/>
    <w:rsid w:val="001C1921"/>
    <w:rsid w:val="001C1EEC"/>
    <w:rsid w:val="001C21AE"/>
    <w:rsid w:val="001C276D"/>
    <w:rsid w:val="001C28B3"/>
    <w:rsid w:val="001C2B3B"/>
    <w:rsid w:val="001C2D15"/>
    <w:rsid w:val="001C3244"/>
    <w:rsid w:val="001C385F"/>
    <w:rsid w:val="001C3A09"/>
    <w:rsid w:val="001C418C"/>
    <w:rsid w:val="001C4328"/>
    <w:rsid w:val="001C432B"/>
    <w:rsid w:val="001C4431"/>
    <w:rsid w:val="001C44A4"/>
    <w:rsid w:val="001C45B1"/>
    <w:rsid w:val="001C4678"/>
    <w:rsid w:val="001C4DC9"/>
    <w:rsid w:val="001C56CE"/>
    <w:rsid w:val="001C5809"/>
    <w:rsid w:val="001C5862"/>
    <w:rsid w:val="001C586A"/>
    <w:rsid w:val="001C5A65"/>
    <w:rsid w:val="001C5FEA"/>
    <w:rsid w:val="001C6008"/>
    <w:rsid w:val="001C6270"/>
    <w:rsid w:val="001C6444"/>
    <w:rsid w:val="001C677D"/>
    <w:rsid w:val="001C68EA"/>
    <w:rsid w:val="001C6F83"/>
    <w:rsid w:val="001D01D1"/>
    <w:rsid w:val="001D01F1"/>
    <w:rsid w:val="001D045F"/>
    <w:rsid w:val="001D05BB"/>
    <w:rsid w:val="001D0693"/>
    <w:rsid w:val="001D0717"/>
    <w:rsid w:val="001D0A5E"/>
    <w:rsid w:val="001D0C02"/>
    <w:rsid w:val="001D0CEA"/>
    <w:rsid w:val="001D13BA"/>
    <w:rsid w:val="001D157A"/>
    <w:rsid w:val="001D1662"/>
    <w:rsid w:val="001D1801"/>
    <w:rsid w:val="001D190A"/>
    <w:rsid w:val="001D1DC1"/>
    <w:rsid w:val="001D1EDD"/>
    <w:rsid w:val="001D217B"/>
    <w:rsid w:val="001D2475"/>
    <w:rsid w:val="001D2AC8"/>
    <w:rsid w:val="001D2C81"/>
    <w:rsid w:val="001D31F1"/>
    <w:rsid w:val="001D325D"/>
    <w:rsid w:val="001D33E5"/>
    <w:rsid w:val="001D37BA"/>
    <w:rsid w:val="001D393E"/>
    <w:rsid w:val="001D3CC7"/>
    <w:rsid w:val="001D42FD"/>
    <w:rsid w:val="001D4A42"/>
    <w:rsid w:val="001D4B23"/>
    <w:rsid w:val="001D4EE8"/>
    <w:rsid w:val="001D5616"/>
    <w:rsid w:val="001D58C3"/>
    <w:rsid w:val="001D5AB7"/>
    <w:rsid w:val="001D5DF0"/>
    <w:rsid w:val="001D6106"/>
    <w:rsid w:val="001D6111"/>
    <w:rsid w:val="001D625E"/>
    <w:rsid w:val="001D661D"/>
    <w:rsid w:val="001D671E"/>
    <w:rsid w:val="001D695E"/>
    <w:rsid w:val="001D69EC"/>
    <w:rsid w:val="001D7387"/>
    <w:rsid w:val="001D7961"/>
    <w:rsid w:val="001D7C56"/>
    <w:rsid w:val="001D7CC4"/>
    <w:rsid w:val="001D7DDF"/>
    <w:rsid w:val="001D7EFB"/>
    <w:rsid w:val="001E0557"/>
    <w:rsid w:val="001E07B8"/>
    <w:rsid w:val="001E0821"/>
    <w:rsid w:val="001E0D52"/>
    <w:rsid w:val="001E10CB"/>
    <w:rsid w:val="001E19B2"/>
    <w:rsid w:val="001E1B93"/>
    <w:rsid w:val="001E1DBB"/>
    <w:rsid w:val="001E1F83"/>
    <w:rsid w:val="001E236F"/>
    <w:rsid w:val="001E2757"/>
    <w:rsid w:val="001E2780"/>
    <w:rsid w:val="001E2B56"/>
    <w:rsid w:val="001E2BDB"/>
    <w:rsid w:val="001E2E79"/>
    <w:rsid w:val="001E2EAE"/>
    <w:rsid w:val="001E3129"/>
    <w:rsid w:val="001E3249"/>
    <w:rsid w:val="001E3812"/>
    <w:rsid w:val="001E3A49"/>
    <w:rsid w:val="001E3E82"/>
    <w:rsid w:val="001E4E84"/>
    <w:rsid w:val="001E5105"/>
    <w:rsid w:val="001E5A31"/>
    <w:rsid w:val="001E5B3C"/>
    <w:rsid w:val="001E5D2E"/>
    <w:rsid w:val="001E5E85"/>
    <w:rsid w:val="001E637F"/>
    <w:rsid w:val="001E64FA"/>
    <w:rsid w:val="001E6DEB"/>
    <w:rsid w:val="001E723F"/>
    <w:rsid w:val="001E7394"/>
    <w:rsid w:val="001E77E3"/>
    <w:rsid w:val="001F0216"/>
    <w:rsid w:val="001F079B"/>
    <w:rsid w:val="001F07EB"/>
    <w:rsid w:val="001F0C4C"/>
    <w:rsid w:val="001F1066"/>
    <w:rsid w:val="001F1BC2"/>
    <w:rsid w:val="001F1D68"/>
    <w:rsid w:val="001F2023"/>
    <w:rsid w:val="001F20E7"/>
    <w:rsid w:val="001F23A3"/>
    <w:rsid w:val="001F2594"/>
    <w:rsid w:val="001F2DFE"/>
    <w:rsid w:val="001F2E0C"/>
    <w:rsid w:val="001F3640"/>
    <w:rsid w:val="001F3690"/>
    <w:rsid w:val="001F39C0"/>
    <w:rsid w:val="001F3BA9"/>
    <w:rsid w:val="001F3DFC"/>
    <w:rsid w:val="001F431E"/>
    <w:rsid w:val="001F471C"/>
    <w:rsid w:val="001F5258"/>
    <w:rsid w:val="001F5352"/>
    <w:rsid w:val="001F576B"/>
    <w:rsid w:val="001F58B4"/>
    <w:rsid w:val="001F5BF8"/>
    <w:rsid w:val="001F5F6E"/>
    <w:rsid w:val="001F636F"/>
    <w:rsid w:val="001F6435"/>
    <w:rsid w:val="001F6518"/>
    <w:rsid w:val="001F6A2E"/>
    <w:rsid w:val="001F6A9E"/>
    <w:rsid w:val="001F71A4"/>
    <w:rsid w:val="001F731E"/>
    <w:rsid w:val="001F7B4E"/>
    <w:rsid w:val="002007C8"/>
    <w:rsid w:val="00200A2E"/>
    <w:rsid w:val="00200B4E"/>
    <w:rsid w:val="0020100F"/>
    <w:rsid w:val="0020137A"/>
    <w:rsid w:val="002016AE"/>
    <w:rsid w:val="00201D2A"/>
    <w:rsid w:val="00201F16"/>
    <w:rsid w:val="0020254E"/>
    <w:rsid w:val="0020257F"/>
    <w:rsid w:val="00202BC1"/>
    <w:rsid w:val="00202D99"/>
    <w:rsid w:val="00202E74"/>
    <w:rsid w:val="00203023"/>
    <w:rsid w:val="0020360F"/>
    <w:rsid w:val="00203695"/>
    <w:rsid w:val="00203C71"/>
    <w:rsid w:val="0020406B"/>
    <w:rsid w:val="00204430"/>
    <w:rsid w:val="002044E2"/>
    <w:rsid w:val="002044F8"/>
    <w:rsid w:val="00204954"/>
    <w:rsid w:val="002049C2"/>
    <w:rsid w:val="00204C05"/>
    <w:rsid w:val="00204D21"/>
    <w:rsid w:val="00204F84"/>
    <w:rsid w:val="002054A8"/>
    <w:rsid w:val="00205515"/>
    <w:rsid w:val="002055E3"/>
    <w:rsid w:val="00205977"/>
    <w:rsid w:val="00205D25"/>
    <w:rsid w:val="00206078"/>
    <w:rsid w:val="002060B1"/>
    <w:rsid w:val="002070FD"/>
    <w:rsid w:val="002073EC"/>
    <w:rsid w:val="002103BF"/>
    <w:rsid w:val="002103D4"/>
    <w:rsid w:val="00210660"/>
    <w:rsid w:val="002106B0"/>
    <w:rsid w:val="00210704"/>
    <w:rsid w:val="0021090D"/>
    <w:rsid w:val="00210F6E"/>
    <w:rsid w:val="00211329"/>
    <w:rsid w:val="002116D8"/>
    <w:rsid w:val="002117AC"/>
    <w:rsid w:val="002117C3"/>
    <w:rsid w:val="00211902"/>
    <w:rsid w:val="00211CE2"/>
    <w:rsid w:val="00211D05"/>
    <w:rsid w:val="002129D4"/>
    <w:rsid w:val="00212BF0"/>
    <w:rsid w:val="00212C41"/>
    <w:rsid w:val="00212F7A"/>
    <w:rsid w:val="00212F8A"/>
    <w:rsid w:val="0021334A"/>
    <w:rsid w:val="002134FB"/>
    <w:rsid w:val="002139DE"/>
    <w:rsid w:val="002139F1"/>
    <w:rsid w:val="00213D2A"/>
    <w:rsid w:val="00213E25"/>
    <w:rsid w:val="00213E53"/>
    <w:rsid w:val="00214E42"/>
    <w:rsid w:val="00215560"/>
    <w:rsid w:val="002159B0"/>
    <w:rsid w:val="00215DB6"/>
    <w:rsid w:val="0021682D"/>
    <w:rsid w:val="00216877"/>
    <w:rsid w:val="00216CFB"/>
    <w:rsid w:val="0021721B"/>
    <w:rsid w:val="0021725D"/>
    <w:rsid w:val="0021764F"/>
    <w:rsid w:val="00217AE8"/>
    <w:rsid w:val="00217B8C"/>
    <w:rsid w:val="00217E72"/>
    <w:rsid w:val="0022024A"/>
    <w:rsid w:val="0022035C"/>
    <w:rsid w:val="00220C2F"/>
    <w:rsid w:val="00220CF8"/>
    <w:rsid w:val="00220EE9"/>
    <w:rsid w:val="002212AC"/>
    <w:rsid w:val="002212F4"/>
    <w:rsid w:val="00221321"/>
    <w:rsid w:val="00221669"/>
    <w:rsid w:val="0022179C"/>
    <w:rsid w:val="00221A2E"/>
    <w:rsid w:val="00221D8F"/>
    <w:rsid w:val="0022213F"/>
    <w:rsid w:val="00222357"/>
    <w:rsid w:val="00222AF3"/>
    <w:rsid w:val="00222C04"/>
    <w:rsid w:val="00222E01"/>
    <w:rsid w:val="00222EE0"/>
    <w:rsid w:val="00223A37"/>
    <w:rsid w:val="00223CCA"/>
    <w:rsid w:val="0022426B"/>
    <w:rsid w:val="002248D3"/>
    <w:rsid w:val="00224C52"/>
    <w:rsid w:val="00224C92"/>
    <w:rsid w:val="00224D42"/>
    <w:rsid w:val="00224D60"/>
    <w:rsid w:val="002253B6"/>
    <w:rsid w:val="002257B4"/>
    <w:rsid w:val="002257DE"/>
    <w:rsid w:val="00225A4B"/>
    <w:rsid w:val="00225AFB"/>
    <w:rsid w:val="00226300"/>
    <w:rsid w:val="00226388"/>
    <w:rsid w:val="00226EDD"/>
    <w:rsid w:val="00227154"/>
    <w:rsid w:val="002278F3"/>
    <w:rsid w:val="0023021B"/>
    <w:rsid w:val="00230B85"/>
    <w:rsid w:val="0023110E"/>
    <w:rsid w:val="002319B0"/>
    <w:rsid w:val="0023223C"/>
    <w:rsid w:val="00232900"/>
    <w:rsid w:val="00232E1E"/>
    <w:rsid w:val="00233180"/>
    <w:rsid w:val="002332B2"/>
    <w:rsid w:val="002334D4"/>
    <w:rsid w:val="0023355F"/>
    <w:rsid w:val="00233ABA"/>
    <w:rsid w:val="00234022"/>
    <w:rsid w:val="002340A1"/>
    <w:rsid w:val="002340AF"/>
    <w:rsid w:val="002341F6"/>
    <w:rsid w:val="002345BE"/>
    <w:rsid w:val="00234767"/>
    <w:rsid w:val="002354ED"/>
    <w:rsid w:val="002358D0"/>
    <w:rsid w:val="002367DB"/>
    <w:rsid w:val="00236844"/>
    <w:rsid w:val="00236B95"/>
    <w:rsid w:val="00236F27"/>
    <w:rsid w:val="00237389"/>
    <w:rsid w:val="00237774"/>
    <w:rsid w:val="00237A01"/>
    <w:rsid w:val="00237A26"/>
    <w:rsid w:val="00237B97"/>
    <w:rsid w:val="00237C08"/>
    <w:rsid w:val="002402C0"/>
    <w:rsid w:val="002407F4"/>
    <w:rsid w:val="00240911"/>
    <w:rsid w:val="002409CA"/>
    <w:rsid w:val="00240F4B"/>
    <w:rsid w:val="00241192"/>
    <w:rsid w:val="00241226"/>
    <w:rsid w:val="0024143A"/>
    <w:rsid w:val="00241A09"/>
    <w:rsid w:val="0024237A"/>
    <w:rsid w:val="002424D0"/>
    <w:rsid w:val="002425F1"/>
    <w:rsid w:val="00242987"/>
    <w:rsid w:val="0024298F"/>
    <w:rsid w:val="00242B5D"/>
    <w:rsid w:val="00242BB0"/>
    <w:rsid w:val="0024306C"/>
    <w:rsid w:val="00243165"/>
    <w:rsid w:val="002431A5"/>
    <w:rsid w:val="00243654"/>
    <w:rsid w:val="00243E6E"/>
    <w:rsid w:val="00243EC6"/>
    <w:rsid w:val="00243F0F"/>
    <w:rsid w:val="00243F68"/>
    <w:rsid w:val="00243F8B"/>
    <w:rsid w:val="002441BF"/>
    <w:rsid w:val="00244719"/>
    <w:rsid w:val="002449DE"/>
    <w:rsid w:val="00244B3F"/>
    <w:rsid w:val="00244CB8"/>
    <w:rsid w:val="00244EDC"/>
    <w:rsid w:val="00244F15"/>
    <w:rsid w:val="0024511A"/>
    <w:rsid w:val="00245336"/>
    <w:rsid w:val="00245436"/>
    <w:rsid w:val="00245484"/>
    <w:rsid w:val="002455DD"/>
    <w:rsid w:val="00245794"/>
    <w:rsid w:val="00246346"/>
    <w:rsid w:val="00246363"/>
    <w:rsid w:val="002463ED"/>
    <w:rsid w:val="002465DC"/>
    <w:rsid w:val="00246EE6"/>
    <w:rsid w:val="00247C88"/>
    <w:rsid w:val="002504D7"/>
    <w:rsid w:val="0025076E"/>
    <w:rsid w:val="00250B7B"/>
    <w:rsid w:val="00250BF0"/>
    <w:rsid w:val="00250F2A"/>
    <w:rsid w:val="002515FB"/>
    <w:rsid w:val="002518BB"/>
    <w:rsid w:val="00251AB9"/>
    <w:rsid w:val="0025201B"/>
    <w:rsid w:val="0025226B"/>
    <w:rsid w:val="00252DD7"/>
    <w:rsid w:val="002530CA"/>
    <w:rsid w:val="0025391C"/>
    <w:rsid w:val="00253C4D"/>
    <w:rsid w:val="00253CAC"/>
    <w:rsid w:val="00253E79"/>
    <w:rsid w:val="002541D7"/>
    <w:rsid w:val="00254539"/>
    <w:rsid w:val="00254560"/>
    <w:rsid w:val="0025476B"/>
    <w:rsid w:val="00254833"/>
    <w:rsid w:val="00254A4D"/>
    <w:rsid w:val="002550B7"/>
    <w:rsid w:val="00255B8B"/>
    <w:rsid w:val="00255E4B"/>
    <w:rsid w:val="00255FC8"/>
    <w:rsid w:val="0025620A"/>
    <w:rsid w:val="0025639C"/>
    <w:rsid w:val="002565C7"/>
    <w:rsid w:val="00256A6C"/>
    <w:rsid w:val="00257440"/>
    <w:rsid w:val="00257A9F"/>
    <w:rsid w:val="00261377"/>
    <w:rsid w:val="002613B5"/>
    <w:rsid w:val="0026141A"/>
    <w:rsid w:val="002619AE"/>
    <w:rsid w:val="00262231"/>
    <w:rsid w:val="002625F3"/>
    <w:rsid w:val="0026299D"/>
    <w:rsid w:val="00262EBC"/>
    <w:rsid w:val="00262F6D"/>
    <w:rsid w:val="00263011"/>
    <w:rsid w:val="002630EA"/>
    <w:rsid w:val="002632AA"/>
    <w:rsid w:val="00263369"/>
    <w:rsid w:val="00263E00"/>
    <w:rsid w:val="00263E86"/>
    <w:rsid w:val="0026419C"/>
    <w:rsid w:val="00264226"/>
    <w:rsid w:val="00264718"/>
    <w:rsid w:val="00264F32"/>
    <w:rsid w:val="00265030"/>
    <w:rsid w:val="00265089"/>
    <w:rsid w:val="002657E1"/>
    <w:rsid w:val="00265821"/>
    <w:rsid w:val="00265E5D"/>
    <w:rsid w:val="00265F41"/>
    <w:rsid w:val="00266106"/>
    <w:rsid w:val="0026612C"/>
    <w:rsid w:val="00266295"/>
    <w:rsid w:val="00266363"/>
    <w:rsid w:val="00266550"/>
    <w:rsid w:val="00266631"/>
    <w:rsid w:val="002666F2"/>
    <w:rsid w:val="0026674B"/>
    <w:rsid w:val="00266C26"/>
    <w:rsid w:val="00266D3D"/>
    <w:rsid w:val="0026726F"/>
    <w:rsid w:val="00267664"/>
    <w:rsid w:val="002678A8"/>
    <w:rsid w:val="00267CA2"/>
    <w:rsid w:val="00267D80"/>
    <w:rsid w:val="0027027B"/>
    <w:rsid w:val="00270559"/>
    <w:rsid w:val="0027098D"/>
    <w:rsid w:val="00270BA5"/>
    <w:rsid w:val="00270E12"/>
    <w:rsid w:val="00270E53"/>
    <w:rsid w:val="00271103"/>
    <w:rsid w:val="00271580"/>
    <w:rsid w:val="0027227E"/>
    <w:rsid w:val="002724BE"/>
    <w:rsid w:val="00272505"/>
    <w:rsid w:val="0027285D"/>
    <w:rsid w:val="00272993"/>
    <w:rsid w:val="00273093"/>
    <w:rsid w:val="002730FE"/>
    <w:rsid w:val="0027321F"/>
    <w:rsid w:val="00273587"/>
    <w:rsid w:val="00273609"/>
    <w:rsid w:val="0027385E"/>
    <w:rsid w:val="00273A6C"/>
    <w:rsid w:val="00273B5A"/>
    <w:rsid w:val="00273E52"/>
    <w:rsid w:val="00273F0D"/>
    <w:rsid w:val="00273F26"/>
    <w:rsid w:val="0027469E"/>
    <w:rsid w:val="00274975"/>
    <w:rsid w:val="00274AB9"/>
    <w:rsid w:val="00274E05"/>
    <w:rsid w:val="00275428"/>
    <w:rsid w:val="00275690"/>
    <w:rsid w:val="00275B1F"/>
    <w:rsid w:val="0027610E"/>
    <w:rsid w:val="00276304"/>
    <w:rsid w:val="00276545"/>
    <w:rsid w:val="0027678C"/>
    <w:rsid w:val="00276817"/>
    <w:rsid w:val="00276D2C"/>
    <w:rsid w:val="00276D51"/>
    <w:rsid w:val="002800D3"/>
    <w:rsid w:val="0028046C"/>
    <w:rsid w:val="00280753"/>
    <w:rsid w:val="0028112E"/>
    <w:rsid w:val="002814AC"/>
    <w:rsid w:val="00281CA9"/>
    <w:rsid w:val="00281FEC"/>
    <w:rsid w:val="002820BB"/>
    <w:rsid w:val="002820C2"/>
    <w:rsid w:val="002823C2"/>
    <w:rsid w:val="00282825"/>
    <w:rsid w:val="00282A16"/>
    <w:rsid w:val="00282E59"/>
    <w:rsid w:val="002830BE"/>
    <w:rsid w:val="00283379"/>
    <w:rsid w:val="00283B46"/>
    <w:rsid w:val="00283F7B"/>
    <w:rsid w:val="0028429C"/>
    <w:rsid w:val="0028448D"/>
    <w:rsid w:val="00284648"/>
    <w:rsid w:val="00284C05"/>
    <w:rsid w:val="00284D2B"/>
    <w:rsid w:val="002850FB"/>
    <w:rsid w:val="00285869"/>
    <w:rsid w:val="00286257"/>
    <w:rsid w:val="00286565"/>
    <w:rsid w:val="0028721E"/>
    <w:rsid w:val="002873CB"/>
    <w:rsid w:val="00287843"/>
    <w:rsid w:val="00287A3F"/>
    <w:rsid w:val="00287D26"/>
    <w:rsid w:val="0029025C"/>
    <w:rsid w:val="002909C5"/>
    <w:rsid w:val="00290DB3"/>
    <w:rsid w:val="00290ED3"/>
    <w:rsid w:val="00291294"/>
    <w:rsid w:val="002912D8"/>
    <w:rsid w:val="00291A37"/>
    <w:rsid w:val="00291B76"/>
    <w:rsid w:val="00291B83"/>
    <w:rsid w:val="00292D94"/>
    <w:rsid w:val="00292E30"/>
    <w:rsid w:val="0029315F"/>
    <w:rsid w:val="00293312"/>
    <w:rsid w:val="00293445"/>
    <w:rsid w:val="002937C9"/>
    <w:rsid w:val="00293871"/>
    <w:rsid w:val="0029441C"/>
    <w:rsid w:val="002944BB"/>
    <w:rsid w:val="00294908"/>
    <w:rsid w:val="00294FB2"/>
    <w:rsid w:val="002955AA"/>
    <w:rsid w:val="00295860"/>
    <w:rsid w:val="00296030"/>
    <w:rsid w:val="00296057"/>
    <w:rsid w:val="00296524"/>
    <w:rsid w:val="002966DC"/>
    <w:rsid w:val="00296847"/>
    <w:rsid w:val="00296CCF"/>
    <w:rsid w:val="00297482"/>
    <w:rsid w:val="002977F1"/>
    <w:rsid w:val="00297C27"/>
    <w:rsid w:val="00297CD2"/>
    <w:rsid w:val="00297ED6"/>
    <w:rsid w:val="002A0357"/>
    <w:rsid w:val="002A05AC"/>
    <w:rsid w:val="002A0690"/>
    <w:rsid w:val="002A0CEC"/>
    <w:rsid w:val="002A0F24"/>
    <w:rsid w:val="002A1050"/>
    <w:rsid w:val="002A1628"/>
    <w:rsid w:val="002A1C24"/>
    <w:rsid w:val="002A240C"/>
    <w:rsid w:val="002A2EEA"/>
    <w:rsid w:val="002A3261"/>
    <w:rsid w:val="002A35D4"/>
    <w:rsid w:val="002A3A78"/>
    <w:rsid w:val="002A3D4D"/>
    <w:rsid w:val="002A4577"/>
    <w:rsid w:val="002A49F7"/>
    <w:rsid w:val="002A4E66"/>
    <w:rsid w:val="002A4F28"/>
    <w:rsid w:val="002A51AB"/>
    <w:rsid w:val="002A5301"/>
    <w:rsid w:val="002A552E"/>
    <w:rsid w:val="002A55A1"/>
    <w:rsid w:val="002A5A7D"/>
    <w:rsid w:val="002A5B36"/>
    <w:rsid w:val="002A61CE"/>
    <w:rsid w:val="002A62E0"/>
    <w:rsid w:val="002A745E"/>
    <w:rsid w:val="002A749A"/>
    <w:rsid w:val="002A7A1E"/>
    <w:rsid w:val="002A7D40"/>
    <w:rsid w:val="002A7D63"/>
    <w:rsid w:val="002B072F"/>
    <w:rsid w:val="002B0929"/>
    <w:rsid w:val="002B0BC4"/>
    <w:rsid w:val="002B1262"/>
    <w:rsid w:val="002B243C"/>
    <w:rsid w:val="002B2A58"/>
    <w:rsid w:val="002B2D7B"/>
    <w:rsid w:val="002B2FFA"/>
    <w:rsid w:val="002B390D"/>
    <w:rsid w:val="002B3A65"/>
    <w:rsid w:val="002B3BCB"/>
    <w:rsid w:val="002B3E18"/>
    <w:rsid w:val="002B3E2E"/>
    <w:rsid w:val="002B3FA3"/>
    <w:rsid w:val="002B5343"/>
    <w:rsid w:val="002B575D"/>
    <w:rsid w:val="002B598E"/>
    <w:rsid w:val="002B6070"/>
    <w:rsid w:val="002B666B"/>
    <w:rsid w:val="002B6952"/>
    <w:rsid w:val="002B6BBB"/>
    <w:rsid w:val="002B6E4C"/>
    <w:rsid w:val="002B6F68"/>
    <w:rsid w:val="002B7181"/>
    <w:rsid w:val="002B71C0"/>
    <w:rsid w:val="002B74C9"/>
    <w:rsid w:val="002B74DD"/>
    <w:rsid w:val="002B76A3"/>
    <w:rsid w:val="002B78C6"/>
    <w:rsid w:val="002B7D45"/>
    <w:rsid w:val="002C00FE"/>
    <w:rsid w:val="002C0759"/>
    <w:rsid w:val="002C0DD7"/>
    <w:rsid w:val="002C1397"/>
    <w:rsid w:val="002C143B"/>
    <w:rsid w:val="002C1727"/>
    <w:rsid w:val="002C1E1B"/>
    <w:rsid w:val="002C211C"/>
    <w:rsid w:val="002C23F5"/>
    <w:rsid w:val="002C26D8"/>
    <w:rsid w:val="002C287E"/>
    <w:rsid w:val="002C2B0C"/>
    <w:rsid w:val="002C3068"/>
    <w:rsid w:val="002C3205"/>
    <w:rsid w:val="002C355C"/>
    <w:rsid w:val="002C3652"/>
    <w:rsid w:val="002C37D5"/>
    <w:rsid w:val="002C4007"/>
    <w:rsid w:val="002C43A3"/>
    <w:rsid w:val="002C44BE"/>
    <w:rsid w:val="002C48B7"/>
    <w:rsid w:val="002C4EE8"/>
    <w:rsid w:val="002C565B"/>
    <w:rsid w:val="002C569D"/>
    <w:rsid w:val="002C5CB9"/>
    <w:rsid w:val="002C5D74"/>
    <w:rsid w:val="002C6027"/>
    <w:rsid w:val="002C6359"/>
    <w:rsid w:val="002C682F"/>
    <w:rsid w:val="002C69E9"/>
    <w:rsid w:val="002C73CF"/>
    <w:rsid w:val="002C7B06"/>
    <w:rsid w:val="002C7B49"/>
    <w:rsid w:val="002C7C6C"/>
    <w:rsid w:val="002D02DF"/>
    <w:rsid w:val="002D04F1"/>
    <w:rsid w:val="002D0639"/>
    <w:rsid w:val="002D0765"/>
    <w:rsid w:val="002D07F1"/>
    <w:rsid w:val="002D0A4A"/>
    <w:rsid w:val="002D0BC6"/>
    <w:rsid w:val="002D15ED"/>
    <w:rsid w:val="002D1A0D"/>
    <w:rsid w:val="002D1D3A"/>
    <w:rsid w:val="002D1DF9"/>
    <w:rsid w:val="002D23D7"/>
    <w:rsid w:val="002D26CD"/>
    <w:rsid w:val="002D2757"/>
    <w:rsid w:val="002D2790"/>
    <w:rsid w:val="002D28F5"/>
    <w:rsid w:val="002D3394"/>
    <w:rsid w:val="002D3400"/>
    <w:rsid w:val="002D3D37"/>
    <w:rsid w:val="002D4058"/>
    <w:rsid w:val="002D4463"/>
    <w:rsid w:val="002D4784"/>
    <w:rsid w:val="002D48F1"/>
    <w:rsid w:val="002D4FEE"/>
    <w:rsid w:val="002D5FF2"/>
    <w:rsid w:val="002D606A"/>
    <w:rsid w:val="002D621F"/>
    <w:rsid w:val="002D6839"/>
    <w:rsid w:val="002D6883"/>
    <w:rsid w:val="002D6C13"/>
    <w:rsid w:val="002D6DF4"/>
    <w:rsid w:val="002D6E70"/>
    <w:rsid w:val="002D6F87"/>
    <w:rsid w:val="002D7148"/>
    <w:rsid w:val="002D7598"/>
    <w:rsid w:val="002D760A"/>
    <w:rsid w:val="002D76B4"/>
    <w:rsid w:val="002D7C7E"/>
    <w:rsid w:val="002D7D67"/>
    <w:rsid w:val="002E03AA"/>
    <w:rsid w:val="002E0619"/>
    <w:rsid w:val="002E064C"/>
    <w:rsid w:val="002E07CA"/>
    <w:rsid w:val="002E0A28"/>
    <w:rsid w:val="002E0AD5"/>
    <w:rsid w:val="002E13B2"/>
    <w:rsid w:val="002E1835"/>
    <w:rsid w:val="002E1CEC"/>
    <w:rsid w:val="002E1DE2"/>
    <w:rsid w:val="002E233F"/>
    <w:rsid w:val="002E2558"/>
    <w:rsid w:val="002E2C85"/>
    <w:rsid w:val="002E300D"/>
    <w:rsid w:val="002E331D"/>
    <w:rsid w:val="002E3C40"/>
    <w:rsid w:val="002E456F"/>
    <w:rsid w:val="002E4741"/>
    <w:rsid w:val="002E5108"/>
    <w:rsid w:val="002E5133"/>
    <w:rsid w:val="002E5359"/>
    <w:rsid w:val="002E5AB0"/>
    <w:rsid w:val="002E5AF1"/>
    <w:rsid w:val="002E5D74"/>
    <w:rsid w:val="002E6163"/>
    <w:rsid w:val="002E6176"/>
    <w:rsid w:val="002E6310"/>
    <w:rsid w:val="002E6514"/>
    <w:rsid w:val="002E7780"/>
    <w:rsid w:val="002E7DEC"/>
    <w:rsid w:val="002E7F0F"/>
    <w:rsid w:val="002F01D8"/>
    <w:rsid w:val="002F02E1"/>
    <w:rsid w:val="002F0BFA"/>
    <w:rsid w:val="002F0CA4"/>
    <w:rsid w:val="002F13D4"/>
    <w:rsid w:val="002F1622"/>
    <w:rsid w:val="002F174F"/>
    <w:rsid w:val="002F1A21"/>
    <w:rsid w:val="002F1FCB"/>
    <w:rsid w:val="002F2869"/>
    <w:rsid w:val="002F2A95"/>
    <w:rsid w:val="002F31B3"/>
    <w:rsid w:val="002F3231"/>
    <w:rsid w:val="002F32AD"/>
    <w:rsid w:val="002F36C5"/>
    <w:rsid w:val="002F38AB"/>
    <w:rsid w:val="002F4101"/>
    <w:rsid w:val="002F410E"/>
    <w:rsid w:val="002F4175"/>
    <w:rsid w:val="002F431E"/>
    <w:rsid w:val="002F441D"/>
    <w:rsid w:val="002F4FB9"/>
    <w:rsid w:val="002F539B"/>
    <w:rsid w:val="002F5488"/>
    <w:rsid w:val="002F563A"/>
    <w:rsid w:val="002F5663"/>
    <w:rsid w:val="002F56CD"/>
    <w:rsid w:val="002F576F"/>
    <w:rsid w:val="002F5E03"/>
    <w:rsid w:val="002F61F1"/>
    <w:rsid w:val="002F66B5"/>
    <w:rsid w:val="002F67B3"/>
    <w:rsid w:val="002F6A55"/>
    <w:rsid w:val="002F7794"/>
    <w:rsid w:val="002F7BC7"/>
    <w:rsid w:val="002F7CCB"/>
    <w:rsid w:val="002F7EBC"/>
    <w:rsid w:val="00300060"/>
    <w:rsid w:val="0030075E"/>
    <w:rsid w:val="00300CC3"/>
    <w:rsid w:val="00300D45"/>
    <w:rsid w:val="003013A9"/>
    <w:rsid w:val="00301A4F"/>
    <w:rsid w:val="00301C19"/>
    <w:rsid w:val="00301CDA"/>
    <w:rsid w:val="0030249F"/>
    <w:rsid w:val="00302586"/>
    <w:rsid w:val="003027C9"/>
    <w:rsid w:val="0030332A"/>
    <w:rsid w:val="003034DE"/>
    <w:rsid w:val="0030387F"/>
    <w:rsid w:val="00303F0B"/>
    <w:rsid w:val="003046CC"/>
    <w:rsid w:val="003047FF"/>
    <w:rsid w:val="00304895"/>
    <w:rsid w:val="00304BB4"/>
    <w:rsid w:val="003051F1"/>
    <w:rsid w:val="00305C1D"/>
    <w:rsid w:val="003065D3"/>
    <w:rsid w:val="0030667D"/>
    <w:rsid w:val="00306C84"/>
    <w:rsid w:val="003072B1"/>
    <w:rsid w:val="003075E5"/>
    <w:rsid w:val="003078A5"/>
    <w:rsid w:val="00307A01"/>
    <w:rsid w:val="00307A5F"/>
    <w:rsid w:val="00307C76"/>
    <w:rsid w:val="00307FF1"/>
    <w:rsid w:val="003101BF"/>
    <w:rsid w:val="00310448"/>
    <w:rsid w:val="00310708"/>
    <w:rsid w:val="00310795"/>
    <w:rsid w:val="00310C6D"/>
    <w:rsid w:val="003118AA"/>
    <w:rsid w:val="00311ABF"/>
    <w:rsid w:val="00311D97"/>
    <w:rsid w:val="00311D9C"/>
    <w:rsid w:val="00311EC5"/>
    <w:rsid w:val="00312008"/>
    <w:rsid w:val="00312096"/>
    <w:rsid w:val="00312669"/>
    <w:rsid w:val="00312724"/>
    <w:rsid w:val="00312813"/>
    <w:rsid w:val="00313175"/>
    <w:rsid w:val="003141BE"/>
    <w:rsid w:val="0031434F"/>
    <w:rsid w:val="003144C5"/>
    <w:rsid w:val="0031459C"/>
    <w:rsid w:val="003145CB"/>
    <w:rsid w:val="00314682"/>
    <w:rsid w:val="003147BC"/>
    <w:rsid w:val="003148BC"/>
    <w:rsid w:val="00314A1B"/>
    <w:rsid w:val="003150E4"/>
    <w:rsid w:val="003153AD"/>
    <w:rsid w:val="00315548"/>
    <w:rsid w:val="003155DF"/>
    <w:rsid w:val="0031560A"/>
    <w:rsid w:val="00315B78"/>
    <w:rsid w:val="00315B8C"/>
    <w:rsid w:val="003161B7"/>
    <w:rsid w:val="003162A0"/>
    <w:rsid w:val="00316832"/>
    <w:rsid w:val="003168A5"/>
    <w:rsid w:val="00316937"/>
    <w:rsid w:val="00316D6D"/>
    <w:rsid w:val="00316E7A"/>
    <w:rsid w:val="003174DF"/>
    <w:rsid w:val="0031751E"/>
    <w:rsid w:val="00317D7B"/>
    <w:rsid w:val="00317F4D"/>
    <w:rsid w:val="0032000B"/>
    <w:rsid w:val="00320193"/>
    <w:rsid w:val="00320483"/>
    <w:rsid w:val="00320509"/>
    <w:rsid w:val="00320625"/>
    <w:rsid w:val="00320982"/>
    <w:rsid w:val="00320D0E"/>
    <w:rsid w:val="0032159D"/>
    <w:rsid w:val="00321762"/>
    <w:rsid w:val="00321C34"/>
    <w:rsid w:val="00322569"/>
    <w:rsid w:val="003226B5"/>
    <w:rsid w:val="00322AA0"/>
    <w:rsid w:val="00322BAE"/>
    <w:rsid w:val="00322BEF"/>
    <w:rsid w:val="00322CE0"/>
    <w:rsid w:val="00322D3F"/>
    <w:rsid w:val="00323199"/>
    <w:rsid w:val="003234A2"/>
    <w:rsid w:val="00323715"/>
    <w:rsid w:val="00323DC2"/>
    <w:rsid w:val="00323F22"/>
    <w:rsid w:val="003240E1"/>
    <w:rsid w:val="00324833"/>
    <w:rsid w:val="00324AE8"/>
    <w:rsid w:val="00324B55"/>
    <w:rsid w:val="003252E2"/>
    <w:rsid w:val="0032541D"/>
    <w:rsid w:val="00325BA0"/>
    <w:rsid w:val="00325CF1"/>
    <w:rsid w:val="00326654"/>
    <w:rsid w:val="00326A72"/>
    <w:rsid w:val="00326C19"/>
    <w:rsid w:val="00326DAB"/>
    <w:rsid w:val="00326E47"/>
    <w:rsid w:val="00326F32"/>
    <w:rsid w:val="0032775C"/>
    <w:rsid w:val="0032798E"/>
    <w:rsid w:val="00327BAD"/>
    <w:rsid w:val="003302E9"/>
    <w:rsid w:val="0033037F"/>
    <w:rsid w:val="00330718"/>
    <w:rsid w:val="003308A2"/>
    <w:rsid w:val="0033101F"/>
    <w:rsid w:val="003312D5"/>
    <w:rsid w:val="00331329"/>
    <w:rsid w:val="00331357"/>
    <w:rsid w:val="003313CC"/>
    <w:rsid w:val="003318EC"/>
    <w:rsid w:val="00331B35"/>
    <w:rsid w:val="00331E88"/>
    <w:rsid w:val="003323C3"/>
    <w:rsid w:val="00332441"/>
    <w:rsid w:val="00332ACF"/>
    <w:rsid w:val="00332DD2"/>
    <w:rsid w:val="00332E60"/>
    <w:rsid w:val="00332EE9"/>
    <w:rsid w:val="003337E7"/>
    <w:rsid w:val="00333CB0"/>
    <w:rsid w:val="00333E42"/>
    <w:rsid w:val="003340CD"/>
    <w:rsid w:val="003347F8"/>
    <w:rsid w:val="00334AA3"/>
    <w:rsid w:val="00334C15"/>
    <w:rsid w:val="00335052"/>
    <w:rsid w:val="0033513E"/>
    <w:rsid w:val="00335446"/>
    <w:rsid w:val="0033544C"/>
    <w:rsid w:val="003355EF"/>
    <w:rsid w:val="003358A9"/>
    <w:rsid w:val="00335A35"/>
    <w:rsid w:val="00335A76"/>
    <w:rsid w:val="003360F5"/>
    <w:rsid w:val="00336302"/>
    <w:rsid w:val="003366B5"/>
    <w:rsid w:val="00336B03"/>
    <w:rsid w:val="00336B44"/>
    <w:rsid w:val="00336CD9"/>
    <w:rsid w:val="0033722C"/>
    <w:rsid w:val="00337499"/>
    <w:rsid w:val="00337884"/>
    <w:rsid w:val="00337D5D"/>
    <w:rsid w:val="0034056D"/>
    <w:rsid w:val="003405DA"/>
    <w:rsid w:val="00340ABD"/>
    <w:rsid w:val="003411EB"/>
    <w:rsid w:val="003412F6"/>
    <w:rsid w:val="00341397"/>
    <w:rsid w:val="00341464"/>
    <w:rsid w:val="0034165D"/>
    <w:rsid w:val="00341B78"/>
    <w:rsid w:val="00341D3C"/>
    <w:rsid w:val="00341D50"/>
    <w:rsid w:val="0034208B"/>
    <w:rsid w:val="00342673"/>
    <w:rsid w:val="003426BC"/>
    <w:rsid w:val="003429A8"/>
    <w:rsid w:val="00342D5D"/>
    <w:rsid w:val="0034311C"/>
    <w:rsid w:val="00343206"/>
    <w:rsid w:val="00344140"/>
    <w:rsid w:val="0034450E"/>
    <w:rsid w:val="00344992"/>
    <w:rsid w:val="00344A5B"/>
    <w:rsid w:val="00344F59"/>
    <w:rsid w:val="0034512E"/>
    <w:rsid w:val="003455FE"/>
    <w:rsid w:val="00345666"/>
    <w:rsid w:val="00345686"/>
    <w:rsid w:val="0034586F"/>
    <w:rsid w:val="00345B91"/>
    <w:rsid w:val="00345E42"/>
    <w:rsid w:val="00346257"/>
    <w:rsid w:val="0034639A"/>
    <w:rsid w:val="00346406"/>
    <w:rsid w:val="00346897"/>
    <w:rsid w:val="003468AE"/>
    <w:rsid w:val="00346D35"/>
    <w:rsid w:val="00346D92"/>
    <w:rsid w:val="00347804"/>
    <w:rsid w:val="0034796A"/>
    <w:rsid w:val="00347B79"/>
    <w:rsid w:val="0035035C"/>
    <w:rsid w:val="0035040E"/>
    <w:rsid w:val="00350AC3"/>
    <w:rsid w:val="00350D72"/>
    <w:rsid w:val="00351A1D"/>
    <w:rsid w:val="00351E02"/>
    <w:rsid w:val="0035211B"/>
    <w:rsid w:val="00352138"/>
    <w:rsid w:val="003524C0"/>
    <w:rsid w:val="00352564"/>
    <w:rsid w:val="00352676"/>
    <w:rsid w:val="003526EB"/>
    <w:rsid w:val="003527E5"/>
    <w:rsid w:val="00352DD5"/>
    <w:rsid w:val="0035352D"/>
    <w:rsid w:val="00353CE3"/>
    <w:rsid w:val="00353FB3"/>
    <w:rsid w:val="003554B9"/>
    <w:rsid w:val="0035599B"/>
    <w:rsid w:val="00355B3C"/>
    <w:rsid w:val="003566F6"/>
    <w:rsid w:val="003572C5"/>
    <w:rsid w:val="00357614"/>
    <w:rsid w:val="00357A75"/>
    <w:rsid w:val="00357B3F"/>
    <w:rsid w:val="00357C4A"/>
    <w:rsid w:val="00360F5A"/>
    <w:rsid w:val="00361041"/>
    <w:rsid w:val="003611D6"/>
    <w:rsid w:val="00361A24"/>
    <w:rsid w:val="00361B78"/>
    <w:rsid w:val="00361D90"/>
    <w:rsid w:val="003620E0"/>
    <w:rsid w:val="0036229C"/>
    <w:rsid w:val="003622FA"/>
    <w:rsid w:val="00362389"/>
    <w:rsid w:val="003626D2"/>
    <w:rsid w:val="00362E53"/>
    <w:rsid w:val="00363A5C"/>
    <w:rsid w:val="00363C1F"/>
    <w:rsid w:val="00364259"/>
    <w:rsid w:val="00364263"/>
    <w:rsid w:val="00364517"/>
    <w:rsid w:val="003647D3"/>
    <w:rsid w:val="00364A88"/>
    <w:rsid w:val="00364AB9"/>
    <w:rsid w:val="00365196"/>
    <w:rsid w:val="00365375"/>
    <w:rsid w:val="00365C81"/>
    <w:rsid w:val="00365DA6"/>
    <w:rsid w:val="00365F23"/>
    <w:rsid w:val="00366881"/>
    <w:rsid w:val="00366EB7"/>
    <w:rsid w:val="003671CF"/>
    <w:rsid w:val="0036751F"/>
    <w:rsid w:val="003675B0"/>
    <w:rsid w:val="00367CFA"/>
    <w:rsid w:val="00370234"/>
    <w:rsid w:val="00370559"/>
    <w:rsid w:val="00370844"/>
    <w:rsid w:val="00370B6F"/>
    <w:rsid w:val="00370ED1"/>
    <w:rsid w:val="00371143"/>
    <w:rsid w:val="00371731"/>
    <w:rsid w:val="00371893"/>
    <w:rsid w:val="00371ABC"/>
    <w:rsid w:val="0037232D"/>
    <w:rsid w:val="003725E6"/>
    <w:rsid w:val="00372B75"/>
    <w:rsid w:val="00372BEC"/>
    <w:rsid w:val="00372CB8"/>
    <w:rsid w:val="003732DD"/>
    <w:rsid w:val="003736B8"/>
    <w:rsid w:val="00373A30"/>
    <w:rsid w:val="00373B81"/>
    <w:rsid w:val="00373C8E"/>
    <w:rsid w:val="00373D02"/>
    <w:rsid w:val="00374205"/>
    <w:rsid w:val="00374261"/>
    <w:rsid w:val="003747BC"/>
    <w:rsid w:val="003748BB"/>
    <w:rsid w:val="00375433"/>
    <w:rsid w:val="003758A8"/>
    <w:rsid w:val="003759CD"/>
    <w:rsid w:val="00375ED6"/>
    <w:rsid w:val="0037698F"/>
    <w:rsid w:val="00376A9C"/>
    <w:rsid w:val="00376C1C"/>
    <w:rsid w:val="00376C34"/>
    <w:rsid w:val="00376D42"/>
    <w:rsid w:val="00377394"/>
    <w:rsid w:val="0037783D"/>
    <w:rsid w:val="00377F09"/>
    <w:rsid w:val="00380458"/>
    <w:rsid w:val="0038062C"/>
    <w:rsid w:val="00380708"/>
    <w:rsid w:val="003808A5"/>
    <w:rsid w:val="00380F7E"/>
    <w:rsid w:val="0038146F"/>
    <w:rsid w:val="003815B2"/>
    <w:rsid w:val="00381957"/>
    <w:rsid w:val="00381F88"/>
    <w:rsid w:val="00382A5E"/>
    <w:rsid w:val="0038341D"/>
    <w:rsid w:val="00383640"/>
    <w:rsid w:val="003836A3"/>
    <w:rsid w:val="0038385A"/>
    <w:rsid w:val="00383929"/>
    <w:rsid w:val="00383BB5"/>
    <w:rsid w:val="003841E3"/>
    <w:rsid w:val="0038431B"/>
    <w:rsid w:val="00385A02"/>
    <w:rsid w:val="00385C1B"/>
    <w:rsid w:val="00385DA7"/>
    <w:rsid w:val="00386648"/>
    <w:rsid w:val="00386B7C"/>
    <w:rsid w:val="00386BA1"/>
    <w:rsid w:val="00386F8F"/>
    <w:rsid w:val="00386FD3"/>
    <w:rsid w:val="003870DC"/>
    <w:rsid w:val="0038734D"/>
    <w:rsid w:val="00387417"/>
    <w:rsid w:val="00387425"/>
    <w:rsid w:val="00387675"/>
    <w:rsid w:val="0038769F"/>
    <w:rsid w:val="0038789B"/>
    <w:rsid w:val="003901B0"/>
    <w:rsid w:val="00390383"/>
    <w:rsid w:val="0039044A"/>
    <w:rsid w:val="00390600"/>
    <w:rsid w:val="00390864"/>
    <w:rsid w:val="003908FF"/>
    <w:rsid w:val="00390AC4"/>
    <w:rsid w:val="00390AE8"/>
    <w:rsid w:val="00390B36"/>
    <w:rsid w:val="00390C8F"/>
    <w:rsid w:val="00390F9E"/>
    <w:rsid w:val="00391F73"/>
    <w:rsid w:val="00392047"/>
    <w:rsid w:val="00392250"/>
    <w:rsid w:val="003922F8"/>
    <w:rsid w:val="003923B9"/>
    <w:rsid w:val="00392410"/>
    <w:rsid w:val="003924CC"/>
    <w:rsid w:val="00392C40"/>
    <w:rsid w:val="0039302C"/>
    <w:rsid w:val="00393134"/>
    <w:rsid w:val="0039348C"/>
    <w:rsid w:val="003937AF"/>
    <w:rsid w:val="00393DE5"/>
    <w:rsid w:val="00393F0F"/>
    <w:rsid w:val="00394643"/>
    <w:rsid w:val="00395474"/>
    <w:rsid w:val="00395819"/>
    <w:rsid w:val="00395821"/>
    <w:rsid w:val="00395D79"/>
    <w:rsid w:val="00395F3E"/>
    <w:rsid w:val="003962DB"/>
    <w:rsid w:val="003965DC"/>
    <w:rsid w:val="0039719D"/>
    <w:rsid w:val="00397865"/>
    <w:rsid w:val="003979DE"/>
    <w:rsid w:val="00397A32"/>
    <w:rsid w:val="00397B10"/>
    <w:rsid w:val="00397FCE"/>
    <w:rsid w:val="003A0523"/>
    <w:rsid w:val="003A055B"/>
    <w:rsid w:val="003A0B16"/>
    <w:rsid w:val="003A0D04"/>
    <w:rsid w:val="003A0FF1"/>
    <w:rsid w:val="003A11C3"/>
    <w:rsid w:val="003A12C7"/>
    <w:rsid w:val="003A2299"/>
    <w:rsid w:val="003A2506"/>
    <w:rsid w:val="003A2578"/>
    <w:rsid w:val="003A2CD7"/>
    <w:rsid w:val="003A30DB"/>
    <w:rsid w:val="003A3798"/>
    <w:rsid w:val="003A38F0"/>
    <w:rsid w:val="003A502C"/>
    <w:rsid w:val="003A5465"/>
    <w:rsid w:val="003A5571"/>
    <w:rsid w:val="003A577E"/>
    <w:rsid w:val="003A5790"/>
    <w:rsid w:val="003A5C53"/>
    <w:rsid w:val="003A5FF8"/>
    <w:rsid w:val="003A65C5"/>
    <w:rsid w:val="003A6B56"/>
    <w:rsid w:val="003A6DB2"/>
    <w:rsid w:val="003A6F7A"/>
    <w:rsid w:val="003A70CF"/>
    <w:rsid w:val="003A74C0"/>
    <w:rsid w:val="003A78BF"/>
    <w:rsid w:val="003A78F4"/>
    <w:rsid w:val="003B00DB"/>
    <w:rsid w:val="003B01E3"/>
    <w:rsid w:val="003B029D"/>
    <w:rsid w:val="003B0B5B"/>
    <w:rsid w:val="003B0CA7"/>
    <w:rsid w:val="003B1506"/>
    <w:rsid w:val="003B1618"/>
    <w:rsid w:val="003B162B"/>
    <w:rsid w:val="003B1848"/>
    <w:rsid w:val="003B1863"/>
    <w:rsid w:val="003B1BCA"/>
    <w:rsid w:val="003B2486"/>
    <w:rsid w:val="003B27D1"/>
    <w:rsid w:val="003B27E7"/>
    <w:rsid w:val="003B2D4C"/>
    <w:rsid w:val="003B2EE0"/>
    <w:rsid w:val="003B3C65"/>
    <w:rsid w:val="003B45CE"/>
    <w:rsid w:val="003B478A"/>
    <w:rsid w:val="003B47EA"/>
    <w:rsid w:val="003B503E"/>
    <w:rsid w:val="003B5659"/>
    <w:rsid w:val="003B5991"/>
    <w:rsid w:val="003B5A32"/>
    <w:rsid w:val="003B5E49"/>
    <w:rsid w:val="003B6507"/>
    <w:rsid w:val="003B6577"/>
    <w:rsid w:val="003B6591"/>
    <w:rsid w:val="003B6930"/>
    <w:rsid w:val="003B6AFC"/>
    <w:rsid w:val="003B6F67"/>
    <w:rsid w:val="003B6FFB"/>
    <w:rsid w:val="003B7225"/>
    <w:rsid w:val="003B7645"/>
    <w:rsid w:val="003B7974"/>
    <w:rsid w:val="003B7C57"/>
    <w:rsid w:val="003C0083"/>
    <w:rsid w:val="003C0760"/>
    <w:rsid w:val="003C0B03"/>
    <w:rsid w:val="003C0B6A"/>
    <w:rsid w:val="003C1409"/>
    <w:rsid w:val="003C14B4"/>
    <w:rsid w:val="003C161B"/>
    <w:rsid w:val="003C1B2F"/>
    <w:rsid w:val="003C1B5C"/>
    <w:rsid w:val="003C1DB8"/>
    <w:rsid w:val="003C1E7E"/>
    <w:rsid w:val="003C208C"/>
    <w:rsid w:val="003C2327"/>
    <w:rsid w:val="003C26BD"/>
    <w:rsid w:val="003C332D"/>
    <w:rsid w:val="003C338E"/>
    <w:rsid w:val="003C382E"/>
    <w:rsid w:val="003C3DBF"/>
    <w:rsid w:val="003C3DD3"/>
    <w:rsid w:val="003C4160"/>
    <w:rsid w:val="003C417A"/>
    <w:rsid w:val="003C4707"/>
    <w:rsid w:val="003C4732"/>
    <w:rsid w:val="003C4B3F"/>
    <w:rsid w:val="003C5676"/>
    <w:rsid w:val="003C56C9"/>
    <w:rsid w:val="003C58EB"/>
    <w:rsid w:val="003C5DC7"/>
    <w:rsid w:val="003C60F5"/>
    <w:rsid w:val="003C6780"/>
    <w:rsid w:val="003C6D9B"/>
    <w:rsid w:val="003C7104"/>
    <w:rsid w:val="003C7221"/>
    <w:rsid w:val="003C7332"/>
    <w:rsid w:val="003C7948"/>
    <w:rsid w:val="003C7AE3"/>
    <w:rsid w:val="003C7D6C"/>
    <w:rsid w:val="003D010A"/>
    <w:rsid w:val="003D04ED"/>
    <w:rsid w:val="003D0A01"/>
    <w:rsid w:val="003D0ABE"/>
    <w:rsid w:val="003D0F58"/>
    <w:rsid w:val="003D1474"/>
    <w:rsid w:val="003D1CC5"/>
    <w:rsid w:val="003D1E8E"/>
    <w:rsid w:val="003D21F0"/>
    <w:rsid w:val="003D2696"/>
    <w:rsid w:val="003D2DCF"/>
    <w:rsid w:val="003D2FE5"/>
    <w:rsid w:val="003D3326"/>
    <w:rsid w:val="003D3666"/>
    <w:rsid w:val="003D3C72"/>
    <w:rsid w:val="003D3FDA"/>
    <w:rsid w:val="003D4042"/>
    <w:rsid w:val="003D4425"/>
    <w:rsid w:val="003D4587"/>
    <w:rsid w:val="003D524B"/>
    <w:rsid w:val="003D53A1"/>
    <w:rsid w:val="003D5610"/>
    <w:rsid w:val="003D56D3"/>
    <w:rsid w:val="003D66CD"/>
    <w:rsid w:val="003D699C"/>
    <w:rsid w:val="003D6C15"/>
    <w:rsid w:val="003D7473"/>
    <w:rsid w:val="003D782A"/>
    <w:rsid w:val="003D7D7C"/>
    <w:rsid w:val="003E018B"/>
    <w:rsid w:val="003E0365"/>
    <w:rsid w:val="003E08D6"/>
    <w:rsid w:val="003E0AFD"/>
    <w:rsid w:val="003E0C7B"/>
    <w:rsid w:val="003E19C3"/>
    <w:rsid w:val="003E1BCA"/>
    <w:rsid w:val="003E1C6D"/>
    <w:rsid w:val="003E1DAB"/>
    <w:rsid w:val="003E1E11"/>
    <w:rsid w:val="003E1E44"/>
    <w:rsid w:val="003E2447"/>
    <w:rsid w:val="003E288C"/>
    <w:rsid w:val="003E29A9"/>
    <w:rsid w:val="003E2A28"/>
    <w:rsid w:val="003E2A98"/>
    <w:rsid w:val="003E2B85"/>
    <w:rsid w:val="003E2C0B"/>
    <w:rsid w:val="003E2DB1"/>
    <w:rsid w:val="003E2F2F"/>
    <w:rsid w:val="003E2FF9"/>
    <w:rsid w:val="003E31F8"/>
    <w:rsid w:val="003E33AB"/>
    <w:rsid w:val="003E3672"/>
    <w:rsid w:val="003E4231"/>
    <w:rsid w:val="003E42A6"/>
    <w:rsid w:val="003E47E1"/>
    <w:rsid w:val="003E495D"/>
    <w:rsid w:val="003E4CA2"/>
    <w:rsid w:val="003E50EB"/>
    <w:rsid w:val="003E59F4"/>
    <w:rsid w:val="003E5A5D"/>
    <w:rsid w:val="003E6035"/>
    <w:rsid w:val="003E686C"/>
    <w:rsid w:val="003E764A"/>
    <w:rsid w:val="003F02DE"/>
    <w:rsid w:val="003F0B60"/>
    <w:rsid w:val="003F0B8F"/>
    <w:rsid w:val="003F0CD2"/>
    <w:rsid w:val="003F0CD8"/>
    <w:rsid w:val="003F0E48"/>
    <w:rsid w:val="003F154D"/>
    <w:rsid w:val="003F1613"/>
    <w:rsid w:val="003F1898"/>
    <w:rsid w:val="003F19F3"/>
    <w:rsid w:val="003F1D87"/>
    <w:rsid w:val="003F23C6"/>
    <w:rsid w:val="003F245C"/>
    <w:rsid w:val="003F2DE6"/>
    <w:rsid w:val="003F3F66"/>
    <w:rsid w:val="003F406D"/>
    <w:rsid w:val="003F4231"/>
    <w:rsid w:val="003F4245"/>
    <w:rsid w:val="003F424D"/>
    <w:rsid w:val="003F4818"/>
    <w:rsid w:val="003F49A5"/>
    <w:rsid w:val="003F4F0C"/>
    <w:rsid w:val="003F568F"/>
    <w:rsid w:val="003F5B01"/>
    <w:rsid w:val="003F66B4"/>
    <w:rsid w:val="003F6797"/>
    <w:rsid w:val="003F6BCD"/>
    <w:rsid w:val="003F6BDF"/>
    <w:rsid w:val="003F6C77"/>
    <w:rsid w:val="003F7360"/>
    <w:rsid w:val="003F7636"/>
    <w:rsid w:val="003F76D7"/>
    <w:rsid w:val="003F7804"/>
    <w:rsid w:val="003F7954"/>
    <w:rsid w:val="0040003C"/>
    <w:rsid w:val="0040021B"/>
    <w:rsid w:val="00400282"/>
    <w:rsid w:val="0040113E"/>
    <w:rsid w:val="0040141E"/>
    <w:rsid w:val="00401DCC"/>
    <w:rsid w:val="0040257A"/>
    <w:rsid w:val="00403256"/>
    <w:rsid w:val="00403555"/>
    <w:rsid w:val="0040397A"/>
    <w:rsid w:val="0040402F"/>
    <w:rsid w:val="004045E6"/>
    <w:rsid w:val="00404A59"/>
    <w:rsid w:val="004050ED"/>
    <w:rsid w:val="0040528C"/>
    <w:rsid w:val="00405519"/>
    <w:rsid w:val="00405598"/>
    <w:rsid w:val="0040696B"/>
    <w:rsid w:val="00406FFC"/>
    <w:rsid w:val="00407132"/>
    <w:rsid w:val="00407406"/>
    <w:rsid w:val="0040796C"/>
    <w:rsid w:val="00410037"/>
    <w:rsid w:val="00410244"/>
    <w:rsid w:val="00410351"/>
    <w:rsid w:val="0041093A"/>
    <w:rsid w:val="00410C51"/>
    <w:rsid w:val="00410C70"/>
    <w:rsid w:val="00410DD4"/>
    <w:rsid w:val="00410F31"/>
    <w:rsid w:val="004110F4"/>
    <w:rsid w:val="004113C2"/>
    <w:rsid w:val="00411A2A"/>
    <w:rsid w:val="00411DA0"/>
    <w:rsid w:val="00412125"/>
    <w:rsid w:val="0041221A"/>
    <w:rsid w:val="004127F1"/>
    <w:rsid w:val="00412E8C"/>
    <w:rsid w:val="004130D6"/>
    <w:rsid w:val="00413A63"/>
    <w:rsid w:val="00413E88"/>
    <w:rsid w:val="004142B5"/>
    <w:rsid w:val="004142DF"/>
    <w:rsid w:val="00414AA6"/>
    <w:rsid w:val="00414AEA"/>
    <w:rsid w:val="00414E0B"/>
    <w:rsid w:val="00414E37"/>
    <w:rsid w:val="004154CD"/>
    <w:rsid w:val="00415FC1"/>
    <w:rsid w:val="00416312"/>
    <w:rsid w:val="00416419"/>
    <w:rsid w:val="00416530"/>
    <w:rsid w:val="00416571"/>
    <w:rsid w:val="00416A10"/>
    <w:rsid w:val="00416C44"/>
    <w:rsid w:val="00417AF6"/>
    <w:rsid w:val="00417C39"/>
    <w:rsid w:val="00417CCB"/>
    <w:rsid w:val="00417FF0"/>
    <w:rsid w:val="004208E9"/>
    <w:rsid w:val="00420B2A"/>
    <w:rsid w:val="00420C37"/>
    <w:rsid w:val="00420E6B"/>
    <w:rsid w:val="00420FD8"/>
    <w:rsid w:val="00421153"/>
    <w:rsid w:val="004214C6"/>
    <w:rsid w:val="00421744"/>
    <w:rsid w:val="004217BB"/>
    <w:rsid w:val="00421B70"/>
    <w:rsid w:val="00422538"/>
    <w:rsid w:val="0042273F"/>
    <w:rsid w:val="00422757"/>
    <w:rsid w:val="0042278A"/>
    <w:rsid w:val="004228A6"/>
    <w:rsid w:val="00422C75"/>
    <w:rsid w:val="00422F3C"/>
    <w:rsid w:val="004231D4"/>
    <w:rsid w:val="004235E5"/>
    <w:rsid w:val="00423D89"/>
    <w:rsid w:val="00424282"/>
    <w:rsid w:val="00424E94"/>
    <w:rsid w:val="00425634"/>
    <w:rsid w:val="00425B67"/>
    <w:rsid w:val="00425CCE"/>
    <w:rsid w:val="0042604A"/>
    <w:rsid w:val="004263D3"/>
    <w:rsid w:val="00426676"/>
    <w:rsid w:val="00426C75"/>
    <w:rsid w:val="00426F88"/>
    <w:rsid w:val="0042735F"/>
    <w:rsid w:val="00427C74"/>
    <w:rsid w:val="00427C97"/>
    <w:rsid w:val="00430A4C"/>
    <w:rsid w:val="0043123C"/>
    <w:rsid w:val="004312B9"/>
    <w:rsid w:val="004316B5"/>
    <w:rsid w:val="00431CCA"/>
    <w:rsid w:val="0043229F"/>
    <w:rsid w:val="00432336"/>
    <w:rsid w:val="004327D6"/>
    <w:rsid w:val="00432C7E"/>
    <w:rsid w:val="00432EE3"/>
    <w:rsid w:val="004335FD"/>
    <w:rsid w:val="004337F4"/>
    <w:rsid w:val="004338B8"/>
    <w:rsid w:val="00433933"/>
    <w:rsid w:val="00433CE2"/>
    <w:rsid w:val="00433E47"/>
    <w:rsid w:val="00434300"/>
    <w:rsid w:val="004348B6"/>
    <w:rsid w:val="0043501A"/>
    <w:rsid w:val="00435172"/>
    <w:rsid w:val="004353A3"/>
    <w:rsid w:val="004357FD"/>
    <w:rsid w:val="0043618F"/>
    <w:rsid w:val="004361A2"/>
    <w:rsid w:val="0043629B"/>
    <w:rsid w:val="00436642"/>
    <w:rsid w:val="004366C1"/>
    <w:rsid w:val="00436A07"/>
    <w:rsid w:val="00436E57"/>
    <w:rsid w:val="00436FBD"/>
    <w:rsid w:val="004370C1"/>
    <w:rsid w:val="004373C8"/>
    <w:rsid w:val="004374EF"/>
    <w:rsid w:val="00437517"/>
    <w:rsid w:val="00437531"/>
    <w:rsid w:val="00437CD2"/>
    <w:rsid w:val="00437F2E"/>
    <w:rsid w:val="0044004C"/>
    <w:rsid w:val="00440242"/>
    <w:rsid w:val="0044030D"/>
    <w:rsid w:val="00440339"/>
    <w:rsid w:val="00440608"/>
    <w:rsid w:val="00440A3C"/>
    <w:rsid w:val="004411A1"/>
    <w:rsid w:val="00441446"/>
    <w:rsid w:val="004417E0"/>
    <w:rsid w:val="00441B26"/>
    <w:rsid w:val="00441CE7"/>
    <w:rsid w:val="00441E9F"/>
    <w:rsid w:val="00441FE6"/>
    <w:rsid w:val="004426D8"/>
    <w:rsid w:val="00442CB6"/>
    <w:rsid w:val="004431E0"/>
    <w:rsid w:val="00443421"/>
    <w:rsid w:val="00443454"/>
    <w:rsid w:val="004434BD"/>
    <w:rsid w:val="00443704"/>
    <w:rsid w:val="004437F9"/>
    <w:rsid w:val="00443A3E"/>
    <w:rsid w:val="00443B08"/>
    <w:rsid w:val="004442D5"/>
    <w:rsid w:val="00444445"/>
    <w:rsid w:val="004444D9"/>
    <w:rsid w:val="004445D1"/>
    <w:rsid w:val="00444847"/>
    <w:rsid w:val="004449EF"/>
    <w:rsid w:val="00444D34"/>
    <w:rsid w:val="004453B6"/>
    <w:rsid w:val="0044546A"/>
    <w:rsid w:val="004456E9"/>
    <w:rsid w:val="004460E5"/>
    <w:rsid w:val="00446174"/>
    <w:rsid w:val="00446A82"/>
    <w:rsid w:val="00446B51"/>
    <w:rsid w:val="00446F31"/>
    <w:rsid w:val="0044717D"/>
    <w:rsid w:val="00447F6C"/>
    <w:rsid w:val="00450041"/>
    <w:rsid w:val="00450250"/>
    <w:rsid w:val="0045042E"/>
    <w:rsid w:val="0045062E"/>
    <w:rsid w:val="0045065F"/>
    <w:rsid w:val="00450663"/>
    <w:rsid w:val="004507AA"/>
    <w:rsid w:val="00450EA8"/>
    <w:rsid w:val="004513FA"/>
    <w:rsid w:val="004514A3"/>
    <w:rsid w:val="0045168E"/>
    <w:rsid w:val="004518A8"/>
    <w:rsid w:val="00451C44"/>
    <w:rsid w:val="00451CC3"/>
    <w:rsid w:val="00451CE8"/>
    <w:rsid w:val="00452009"/>
    <w:rsid w:val="00452041"/>
    <w:rsid w:val="004527BE"/>
    <w:rsid w:val="004534E1"/>
    <w:rsid w:val="004538A3"/>
    <w:rsid w:val="004538AD"/>
    <w:rsid w:val="004539C1"/>
    <w:rsid w:val="00453D8A"/>
    <w:rsid w:val="00454420"/>
    <w:rsid w:val="004544C7"/>
    <w:rsid w:val="004547D1"/>
    <w:rsid w:val="004548E2"/>
    <w:rsid w:val="00454ABF"/>
    <w:rsid w:val="00454C6D"/>
    <w:rsid w:val="00455740"/>
    <w:rsid w:val="00455B25"/>
    <w:rsid w:val="00455FAA"/>
    <w:rsid w:val="004563C5"/>
    <w:rsid w:val="00456B31"/>
    <w:rsid w:val="00456CDF"/>
    <w:rsid w:val="004574AC"/>
    <w:rsid w:val="004575CE"/>
    <w:rsid w:val="0045795E"/>
    <w:rsid w:val="00460424"/>
    <w:rsid w:val="00460A74"/>
    <w:rsid w:val="00460A8E"/>
    <w:rsid w:val="00461018"/>
    <w:rsid w:val="004611CD"/>
    <w:rsid w:val="004612CE"/>
    <w:rsid w:val="004614E0"/>
    <w:rsid w:val="0046189B"/>
    <w:rsid w:val="00462940"/>
    <w:rsid w:val="004636CE"/>
    <w:rsid w:val="004637F6"/>
    <w:rsid w:val="00463AB6"/>
    <w:rsid w:val="00463ADD"/>
    <w:rsid w:val="00463C95"/>
    <w:rsid w:val="004644A7"/>
    <w:rsid w:val="00464698"/>
    <w:rsid w:val="004647CE"/>
    <w:rsid w:val="004654A7"/>
    <w:rsid w:val="0046553E"/>
    <w:rsid w:val="004655A3"/>
    <w:rsid w:val="00465C4C"/>
    <w:rsid w:val="00465CB7"/>
    <w:rsid w:val="004666B6"/>
    <w:rsid w:val="00466860"/>
    <w:rsid w:val="00466951"/>
    <w:rsid w:val="00466A7A"/>
    <w:rsid w:val="00467102"/>
    <w:rsid w:val="004677F2"/>
    <w:rsid w:val="00467808"/>
    <w:rsid w:val="00467F8D"/>
    <w:rsid w:val="00470185"/>
    <w:rsid w:val="00470412"/>
    <w:rsid w:val="00470453"/>
    <w:rsid w:val="00470641"/>
    <w:rsid w:val="0047092B"/>
    <w:rsid w:val="00471069"/>
    <w:rsid w:val="004712BA"/>
    <w:rsid w:val="00471301"/>
    <w:rsid w:val="0047140C"/>
    <w:rsid w:val="00471E24"/>
    <w:rsid w:val="00472859"/>
    <w:rsid w:val="0047288C"/>
    <w:rsid w:val="004728F2"/>
    <w:rsid w:val="00472939"/>
    <w:rsid w:val="00472C39"/>
    <w:rsid w:val="00472E2A"/>
    <w:rsid w:val="00473046"/>
    <w:rsid w:val="004732FB"/>
    <w:rsid w:val="004735AA"/>
    <w:rsid w:val="00473CFD"/>
    <w:rsid w:val="004741D4"/>
    <w:rsid w:val="004746AB"/>
    <w:rsid w:val="0047477C"/>
    <w:rsid w:val="004748C6"/>
    <w:rsid w:val="00474A84"/>
    <w:rsid w:val="00474AFC"/>
    <w:rsid w:val="00474FAE"/>
    <w:rsid w:val="0047539D"/>
    <w:rsid w:val="00475644"/>
    <w:rsid w:val="00475A83"/>
    <w:rsid w:val="00475F9F"/>
    <w:rsid w:val="00476595"/>
    <w:rsid w:val="004768F9"/>
    <w:rsid w:val="00476CDE"/>
    <w:rsid w:val="00476D05"/>
    <w:rsid w:val="00476DDA"/>
    <w:rsid w:val="00476F14"/>
    <w:rsid w:val="0047726B"/>
    <w:rsid w:val="004775FD"/>
    <w:rsid w:val="00477655"/>
    <w:rsid w:val="00477834"/>
    <w:rsid w:val="00477945"/>
    <w:rsid w:val="00477962"/>
    <w:rsid w:val="0048012C"/>
    <w:rsid w:val="00480C02"/>
    <w:rsid w:val="00480E66"/>
    <w:rsid w:val="00481405"/>
    <w:rsid w:val="0048146B"/>
    <w:rsid w:val="0048283D"/>
    <w:rsid w:val="004830C5"/>
    <w:rsid w:val="00483659"/>
    <w:rsid w:val="00483D41"/>
    <w:rsid w:val="00483F28"/>
    <w:rsid w:val="004846A8"/>
    <w:rsid w:val="004847E3"/>
    <w:rsid w:val="00484B98"/>
    <w:rsid w:val="00484E20"/>
    <w:rsid w:val="00484EFB"/>
    <w:rsid w:val="0048522C"/>
    <w:rsid w:val="00485510"/>
    <w:rsid w:val="0048580D"/>
    <w:rsid w:val="00485812"/>
    <w:rsid w:val="004859E6"/>
    <w:rsid w:val="00485AD9"/>
    <w:rsid w:val="0048612A"/>
    <w:rsid w:val="004861EE"/>
    <w:rsid w:val="00486474"/>
    <w:rsid w:val="00486782"/>
    <w:rsid w:val="004869C1"/>
    <w:rsid w:val="00486ECA"/>
    <w:rsid w:val="00486F1C"/>
    <w:rsid w:val="00486F6B"/>
    <w:rsid w:val="00486F78"/>
    <w:rsid w:val="00487B15"/>
    <w:rsid w:val="00487E63"/>
    <w:rsid w:val="004905CD"/>
    <w:rsid w:val="004905F9"/>
    <w:rsid w:val="00490807"/>
    <w:rsid w:val="00490CB5"/>
    <w:rsid w:val="0049178B"/>
    <w:rsid w:val="00491C22"/>
    <w:rsid w:val="00491D4D"/>
    <w:rsid w:val="00492641"/>
    <w:rsid w:val="00492848"/>
    <w:rsid w:val="00492FDF"/>
    <w:rsid w:val="0049309A"/>
    <w:rsid w:val="0049315D"/>
    <w:rsid w:val="004938A8"/>
    <w:rsid w:val="00493A4F"/>
    <w:rsid w:val="00493D55"/>
    <w:rsid w:val="00493D85"/>
    <w:rsid w:val="00493E60"/>
    <w:rsid w:val="00493F9F"/>
    <w:rsid w:val="00494291"/>
    <w:rsid w:val="00494908"/>
    <w:rsid w:val="00494F6C"/>
    <w:rsid w:val="00495353"/>
    <w:rsid w:val="004956C5"/>
    <w:rsid w:val="004960E3"/>
    <w:rsid w:val="0049621C"/>
    <w:rsid w:val="00496BE1"/>
    <w:rsid w:val="00496CAE"/>
    <w:rsid w:val="00496CB8"/>
    <w:rsid w:val="00496E1D"/>
    <w:rsid w:val="004975F6"/>
    <w:rsid w:val="004978E0"/>
    <w:rsid w:val="00497A6F"/>
    <w:rsid w:val="00497BDD"/>
    <w:rsid w:val="00497D8C"/>
    <w:rsid w:val="004A0169"/>
    <w:rsid w:val="004A075F"/>
    <w:rsid w:val="004A08B5"/>
    <w:rsid w:val="004A09CE"/>
    <w:rsid w:val="004A0A6B"/>
    <w:rsid w:val="004A0AD4"/>
    <w:rsid w:val="004A110F"/>
    <w:rsid w:val="004A152B"/>
    <w:rsid w:val="004A1964"/>
    <w:rsid w:val="004A1A35"/>
    <w:rsid w:val="004A1BFD"/>
    <w:rsid w:val="004A1D94"/>
    <w:rsid w:val="004A1FEE"/>
    <w:rsid w:val="004A231D"/>
    <w:rsid w:val="004A2D25"/>
    <w:rsid w:val="004A2FDE"/>
    <w:rsid w:val="004A3369"/>
    <w:rsid w:val="004A3628"/>
    <w:rsid w:val="004A39BE"/>
    <w:rsid w:val="004A3B64"/>
    <w:rsid w:val="004A3C08"/>
    <w:rsid w:val="004A43C6"/>
    <w:rsid w:val="004A44C9"/>
    <w:rsid w:val="004A4BE4"/>
    <w:rsid w:val="004A4C3B"/>
    <w:rsid w:val="004A4C93"/>
    <w:rsid w:val="004A4CDC"/>
    <w:rsid w:val="004A4F1B"/>
    <w:rsid w:val="004A51F4"/>
    <w:rsid w:val="004A5518"/>
    <w:rsid w:val="004A5910"/>
    <w:rsid w:val="004A5BF8"/>
    <w:rsid w:val="004A5E5F"/>
    <w:rsid w:val="004A611C"/>
    <w:rsid w:val="004A6736"/>
    <w:rsid w:val="004A6CE4"/>
    <w:rsid w:val="004A6D58"/>
    <w:rsid w:val="004A743A"/>
    <w:rsid w:val="004A7937"/>
    <w:rsid w:val="004A79C2"/>
    <w:rsid w:val="004A7BBA"/>
    <w:rsid w:val="004A7FB6"/>
    <w:rsid w:val="004B045D"/>
    <w:rsid w:val="004B109C"/>
    <w:rsid w:val="004B1498"/>
    <w:rsid w:val="004B14AC"/>
    <w:rsid w:val="004B16D1"/>
    <w:rsid w:val="004B1AE7"/>
    <w:rsid w:val="004B1C31"/>
    <w:rsid w:val="004B1D6C"/>
    <w:rsid w:val="004B26E1"/>
    <w:rsid w:val="004B293A"/>
    <w:rsid w:val="004B39E3"/>
    <w:rsid w:val="004B3A7A"/>
    <w:rsid w:val="004B3D4B"/>
    <w:rsid w:val="004B4409"/>
    <w:rsid w:val="004B4446"/>
    <w:rsid w:val="004B45F5"/>
    <w:rsid w:val="004B47C7"/>
    <w:rsid w:val="004B4E8C"/>
    <w:rsid w:val="004B52F7"/>
    <w:rsid w:val="004B56B3"/>
    <w:rsid w:val="004B5825"/>
    <w:rsid w:val="004B5964"/>
    <w:rsid w:val="004B5C50"/>
    <w:rsid w:val="004B65D9"/>
    <w:rsid w:val="004B683A"/>
    <w:rsid w:val="004B6DFA"/>
    <w:rsid w:val="004B717D"/>
    <w:rsid w:val="004B718C"/>
    <w:rsid w:val="004B73BD"/>
    <w:rsid w:val="004B76C3"/>
    <w:rsid w:val="004B7BE6"/>
    <w:rsid w:val="004B7D3A"/>
    <w:rsid w:val="004B7D7F"/>
    <w:rsid w:val="004B7F99"/>
    <w:rsid w:val="004B7FD0"/>
    <w:rsid w:val="004C008D"/>
    <w:rsid w:val="004C07A0"/>
    <w:rsid w:val="004C093F"/>
    <w:rsid w:val="004C0EA1"/>
    <w:rsid w:val="004C1034"/>
    <w:rsid w:val="004C18FF"/>
    <w:rsid w:val="004C1B0E"/>
    <w:rsid w:val="004C1F0D"/>
    <w:rsid w:val="004C2138"/>
    <w:rsid w:val="004C23FF"/>
    <w:rsid w:val="004C25F5"/>
    <w:rsid w:val="004C2826"/>
    <w:rsid w:val="004C2A0C"/>
    <w:rsid w:val="004C2D00"/>
    <w:rsid w:val="004C2F18"/>
    <w:rsid w:val="004C2F3D"/>
    <w:rsid w:val="004C3029"/>
    <w:rsid w:val="004C37E9"/>
    <w:rsid w:val="004C3AF0"/>
    <w:rsid w:val="004C3C6D"/>
    <w:rsid w:val="004C3CB2"/>
    <w:rsid w:val="004C410C"/>
    <w:rsid w:val="004C4172"/>
    <w:rsid w:val="004C43CE"/>
    <w:rsid w:val="004C4464"/>
    <w:rsid w:val="004C48A8"/>
    <w:rsid w:val="004C49FE"/>
    <w:rsid w:val="004C4B0B"/>
    <w:rsid w:val="004C4E11"/>
    <w:rsid w:val="004C4F0D"/>
    <w:rsid w:val="004C5621"/>
    <w:rsid w:val="004C56B3"/>
    <w:rsid w:val="004C5A67"/>
    <w:rsid w:val="004C6180"/>
    <w:rsid w:val="004C61C2"/>
    <w:rsid w:val="004C64E4"/>
    <w:rsid w:val="004C686F"/>
    <w:rsid w:val="004C6C75"/>
    <w:rsid w:val="004C6D6F"/>
    <w:rsid w:val="004C702E"/>
    <w:rsid w:val="004C77E2"/>
    <w:rsid w:val="004C7B70"/>
    <w:rsid w:val="004C7E72"/>
    <w:rsid w:val="004D013E"/>
    <w:rsid w:val="004D081A"/>
    <w:rsid w:val="004D0CFE"/>
    <w:rsid w:val="004D0D03"/>
    <w:rsid w:val="004D0E8D"/>
    <w:rsid w:val="004D1365"/>
    <w:rsid w:val="004D1525"/>
    <w:rsid w:val="004D199D"/>
    <w:rsid w:val="004D1A39"/>
    <w:rsid w:val="004D1A9A"/>
    <w:rsid w:val="004D1B34"/>
    <w:rsid w:val="004D1C2B"/>
    <w:rsid w:val="004D1DD0"/>
    <w:rsid w:val="004D1EFF"/>
    <w:rsid w:val="004D21B0"/>
    <w:rsid w:val="004D2209"/>
    <w:rsid w:val="004D28CC"/>
    <w:rsid w:val="004D29E8"/>
    <w:rsid w:val="004D2C52"/>
    <w:rsid w:val="004D3094"/>
    <w:rsid w:val="004D3284"/>
    <w:rsid w:val="004D35C2"/>
    <w:rsid w:val="004D3C1E"/>
    <w:rsid w:val="004D3DD5"/>
    <w:rsid w:val="004D3E77"/>
    <w:rsid w:val="004D400E"/>
    <w:rsid w:val="004D42B8"/>
    <w:rsid w:val="004D443E"/>
    <w:rsid w:val="004D4643"/>
    <w:rsid w:val="004D477D"/>
    <w:rsid w:val="004D4C91"/>
    <w:rsid w:val="004D4E47"/>
    <w:rsid w:val="004D4E92"/>
    <w:rsid w:val="004D532B"/>
    <w:rsid w:val="004D5806"/>
    <w:rsid w:val="004D5902"/>
    <w:rsid w:val="004D5AB4"/>
    <w:rsid w:val="004D5BCC"/>
    <w:rsid w:val="004D5DC7"/>
    <w:rsid w:val="004D61AC"/>
    <w:rsid w:val="004D6382"/>
    <w:rsid w:val="004D6D0E"/>
    <w:rsid w:val="004D7422"/>
    <w:rsid w:val="004D774D"/>
    <w:rsid w:val="004D78A6"/>
    <w:rsid w:val="004D7BE9"/>
    <w:rsid w:val="004D7D29"/>
    <w:rsid w:val="004E0F86"/>
    <w:rsid w:val="004E0FBF"/>
    <w:rsid w:val="004E1176"/>
    <w:rsid w:val="004E17AE"/>
    <w:rsid w:val="004E19D2"/>
    <w:rsid w:val="004E1ABC"/>
    <w:rsid w:val="004E247C"/>
    <w:rsid w:val="004E27D8"/>
    <w:rsid w:val="004E2BD2"/>
    <w:rsid w:val="004E2F8F"/>
    <w:rsid w:val="004E489D"/>
    <w:rsid w:val="004E54BC"/>
    <w:rsid w:val="004E55A9"/>
    <w:rsid w:val="004E5695"/>
    <w:rsid w:val="004E5793"/>
    <w:rsid w:val="004E6107"/>
    <w:rsid w:val="004E6244"/>
    <w:rsid w:val="004E6556"/>
    <w:rsid w:val="004E67D6"/>
    <w:rsid w:val="004E6851"/>
    <w:rsid w:val="004E6D7C"/>
    <w:rsid w:val="004E7209"/>
    <w:rsid w:val="004E74FC"/>
    <w:rsid w:val="004E776F"/>
    <w:rsid w:val="004E7B14"/>
    <w:rsid w:val="004E7B2C"/>
    <w:rsid w:val="004E7E5C"/>
    <w:rsid w:val="004E7E60"/>
    <w:rsid w:val="004E7F73"/>
    <w:rsid w:val="004E7FA4"/>
    <w:rsid w:val="004F0764"/>
    <w:rsid w:val="004F0FE2"/>
    <w:rsid w:val="004F1183"/>
    <w:rsid w:val="004F1898"/>
    <w:rsid w:val="004F1F48"/>
    <w:rsid w:val="004F1FBC"/>
    <w:rsid w:val="004F2456"/>
    <w:rsid w:val="004F2C11"/>
    <w:rsid w:val="004F322E"/>
    <w:rsid w:val="004F324F"/>
    <w:rsid w:val="004F33DB"/>
    <w:rsid w:val="004F3400"/>
    <w:rsid w:val="004F36FB"/>
    <w:rsid w:val="004F3721"/>
    <w:rsid w:val="004F3B44"/>
    <w:rsid w:val="004F3BC7"/>
    <w:rsid w:val="004F3D8E"/>
    <w:rsid w:val="004F414B"/>
    <w:rsid w:val="004F44D3"/>
    <w:rsid w:val="004F489D"/>
    <w:rsid w:val="004F48A2"/>
    <w:rsid w:val="004F48CC"/>
    <w:rsid w:val="004F49DA"/>
    <w:rsid w:val="004F508E"/>
    <w:rsid w:val="004F574F"/>
    <w:rsid w:val="004F581A"/>
    <w:rsid w:val="004F6093"/>
    <w:rsid w:val="004F6143"/>
    <w:rsid w:val="004F61D3"/>
    <w:rsid w:val="004F659A"/>
    <w:rsid w:val="004F687A"/>
    <w:rsid w:val="004F6EE8"/>
    <w:rsid w:val="004F7395"/>
    <w:rsid w:val="004F7600"/>
    <w:rsid w:val="004F76B6"/>
    <w:rsid w:val="004F7975"/>
    <w:rsid w:val="004F7A74"/>
    <w:rsid w:val="004F7E43"/>
    <w:rsid w:val="00500495"/>
    <w:rsid w:val="00500858"/>
    <w:rsid w:val="0050090B"/>
    <w:rsid w:val="00500938"/>
    <w:rsid w:val="00501ACD"/>
    <w:rsid w:val="00501BC6"/>
    <w:rsid w:val="00501EB2"/>
    <w:rsid w:val="0050212A"/>
    <w:rsid w:val="005021C9"/>
    <w:rsid w:val="005025F8"/>
    <w:rsid w:val="00502B6A"/>
    <w:rsid w:val="00502FDB"/>
    <w:rsid w:val="00503109"/>
    <w:rsid w:val="0050318C"/>
    <w:rsid w:val="0050335E"/>
    <w:rsid w:val="00503374"/>
    <w:rsid w:val="0050376A"/>
    <w:rsid w:val="005038B1"/>
    <w:rsid w:val="00503A43"/>
    <w:rsid w:val="00503E18"/>
    <w:rsid w:val="005042A1"/>
    <w:rsid w:val="0050459A"/>
    <w:rsid w:val="005048CD"/>
    <w:rsid w:val="00504ABD"/>
    <w:rsid w:val="00505699"/>
    <w:rsid w:val="00505EF1"/>
    <w:rsid w:val="00505F40"/>
    <w:rsid w:val="00505F9D"/>
    <w:rsid w:val="005062BA"/>
    <w:rsid w:val="00506937"/>
    <w:rsid w:val="00506A9F"/>
    <w:rsid w:val="00506B63"/>
    <w:rsid w:val="00506BDE"/>
    <w:rsid w:val="00506F0E"/>
    <w:rsid w:val="00506F53"/>
    <w:rsid w:val="005071E2"/>
    <w:rsid w:val="00507840"/>
    <w:rsid w:val="00507BFC"/>
    <w:rsid w:val="0051080F"/>
    <w:rsid w:val="00510A06"/>
    <w:rsid w:val="00510BD3"/>
    <w:rsid w:val="00510D71"/>
    <w:rsid w:val="005113C3"/>
    <w:rsid w:val="00511582"/>
    <w:rsid w:val="005115F7"/>
    <w:rsid w:val="00511D0C"/>
    <w:rsid w:val="00511D41"/>
    <w:rsid w:val="0051206E"/>
    <w:rsid w:val="0051246D"/>
    <w:rsid w:val="0051270D"/>
    <w:rsid w:val="00512BB6"/>
    <w:rsid w:val="00512DD2"/>
    <w:rsid w:val="005134A5"/>
    <w:rsid w:val="00513CD4"/>
    <w:rsid w:val="005149F1"/>
    <w:rsid w:val="00514BCD"/>
    <w:rsid w:val="00514CF2"/>
    <w:rsid w:val="00515059"/>
    <w:rsid w:val="00515777"/>
    <w:rsid w:val="005160B5"/>
    <w:rsid w:val="005161DE"/>
    <w:rsid w:val="00516AC8"/>
    <w:rsid w:val="00516C2E"/>
    <w:rsid w:val="00516C3F"/>
    <w:rsid w:val="0051747D"/>
    <w:rsid w:val="0051768D"/>
    <w:rsid w:val="00517716"/>
    <w:rsid w:val="00517C61"/>
    <w:rsid w:val="00517DAF"/>
    <w:rsid w:val="00520097"/>
    <w:rsid w:val="00520285"/>
    <w:rsid w:val="00520745"/>
    <w:rsid w:val="0052075B"/>
    <w:rsid w:val="00520BF2"/>
    <w:rsid w:val="00520CC8"/>
    <w:rsid w:val="00521013"/>
    <w:rsid w:val="0052106A"/>
    <w:rsid w:val="0052160F"/>
    <w:rsid w:val="005217D8"/>
    <w:rsid w:val="00521A64"/>
    <w:rsid w:val="005220E5"/>
    <w:rsid w:val="005220F0"/>
    <w:rsid w:val="00522891"/>
    <w:rsid w:val="005228A5"/>
    <w:rsid w:val="005235C4"/>
    <w:rsid w:val="005238AE"/>
    <w:rsid w:val="00523979"/>
    <w:rsid w:val="00523D65"/>
    <w:rsid w:val="0052404C"/>
    <w:rsid w:val="0052490F"/>
    <w:rsid w:val="00524CDA"/>
    <w:rsid w:val="00524E3F"/>
    <w:rsid w:val="00524F8F"/>
    <w:rsid w:val="005250BC"/>
    <w:rsid w:val="00525151"/>
    <w:rsid w:val="00525187"/>
    <w:rsid w:val="00525197"/>
    <w:rsid w:val="00525997"/>
    <w:rsid w:val="005259B8"/>
    <w:rsid w:val="00525B88"/>
    <w:rsid w:val="0052608B"/>
    <w:rsid w:val="0052615D"/>
    <w:rsid w:val="0052648C"/>
    <w:rsid w:val="00526639"/>
    <w:rsid w:val="005266DF"/>
    <w:rsid w:val="005270FC"/>
    <w:rsid w:val="0052710D"/>
    <w:rsid w:val="005271D4"/>
    <w:rsid w:val="0052721B"/>
    <w:rsid w:val="00527277"/>
    <w:rsid w:val="00527520"/>
    <w:rsid w:val="0052791E"/>
    <w:rsid w:val="00527DB4"/>
    <w:rsid w:val="00527F9D"/>
    <w:rsid w:val="005300E1"/>
    <w:rsid w:val="005304E9"/>
    <w:rsid w:val="00530560"/>
    <w:rsid w:val="0053095D"/>
    <w:rsid w:val="00530B27"/>
    <w:rsid w:val="00531291"/>
    <w:rsid w:val="0053142C"/>
    <w:rsid w:val="005316AF"/>
    <w:rsid w:val="0053179F"/>
    <w:rsid w:val="00531D03"/>
    <w:rsid w:val="00531E41"/>
    <w:rsid w:val="00532561"/>
    <w:rsid w:val="0053263B"/>
    <w:rsid w:val="00532689"/>
    <w:rsid w:val="0053273A"/>
    <w:rsid w:val="005327AD"/>
    <w:rsid w:val="00532890"/>
    <w:rsid w:val="00532C96"/>
    <w:rsid w:val="0053309E"/>
    <w:rsid w:val="005335D9"/>
    <w:rsid w:val="005337F6"/>
    <w:rsid w:val="0053386D"/>
    <w:rsid w:val="005339AB"/>
    <w:rsid w:val="00533AC9"/>
    <w:rsid w:val="00533AE7"/>
    <w:rsid w:val="00533D09"/>
    <w:rsid w:val="005343F9"/>
    <w:rsid w:val="0053490C"/>
    <w:rsid w:val="00534BCF"/>
    <w:rsid w:val="00534F53"/>
    <w:rsid w:val="00535304"/>
    <w:rsid w:val="00535633"/>
    <w:rsid w:val="00535645"/>
    <w:rsid w:val="00535648"/>
    <w:rsid w:val="005368F2"/>
    <w:rsid w:val="00536E81"/>
    <w:rsid w:val="00537418"/>
    <w:rsid w:val="00537615"/>
    <w:rsid w:val="00537708"/>
    <w:rsid w:val="00537C4C"/>
    <w:rsid w:val="00537C8D"/>
    <w:rsid w:val="00537EC4"/>
    <w:rsid w:val="005405B8"/>
    <w:rsid w:val="005408ED"/>
    <w:rsid w:val="00540D93"/>
    <w:rsid w:val="005410B9"/>
    <w:rsid w:val="00541304"/>
    <w:rsid w:val="00541579"/>
    <w:rsid w:val="005416F5"/>
    <w:rsid w:val="00541D96"/>
    <w:rsid w:val="0054255F"/>
    <w:rsid w:val="005427D0"/>
    <w:rsid w:val="00542852"/>
    <w:rsid w:val="00542AA3"/>
    <w:rsid w:val="00542F7D"/>
    <w:rsid w:val="00543214"/>
    <w:rsid w:val="00543239"/>
    <w:rsid w:val="0054327E"/>
    <w:rsid w:val="005432AD"/>
    <w:rsid w:val="00543412"/>
    <w:rsid w:val="00543423"/>
    <w:rsid w:val="0054352B"/>
    <w:rsid w:val="00543AD6"/>
    <w:rsid w:val="00543C86"/>
    <w:rsid w:val="00544262"/>
    <w:rsid w:val="005442C9"/>
    <w:rsid w:val="00544BD7"/>
    <w:rsid w:val="00544CF6"/>
    <w:rsid w:val="00545113"/>
    <w:rsid w:val="005460DF"/>
    <w:rsid w:val="00546534"/>
    <w:rsid w:val="005469AB"/>
    <w:rsid w:val="00546DAD"/>
    <w:rsid w:val="005471CC"/>
    <w:rsid w:val="005473DE"/>
    <w:rsid w:val="005474FA"/>
    <w:rsid w:val="005476A8"/>
    <w:rsid w:val="005478D5"/>
    <w:rsid w:val="00547948"/>
    <w:rsid w:val="00547AB9"/>
    <w:rsid w:val="00547C92"/>
    <w:rsid w:val="00547DD7"/>
    <w:rsid w:val="005503EC"/>
    <w:rsid w:val="00550416"/>
    <w:rsid w:val="0055060E"/>
    <w:rsid w:val="005511B8"/>
    <w:rsid w:val="00551475"/>
    <w:rsid w:val="005518DC"/>
    <w:rsid w:val="00551E73"/>
    <w:rsid w:val="00552B10"/>
    <w:rsid w:val="00552BF4"/>
    <w:rsid w:val="0055335D"/>
    <w:rsid w:val="00553713"/>
    <w:rsid w:val="00553CE7"/>
    <w:rsid w:val="00553D12"/>
    <w:rsid w:val="00553F4C"/>
    <w:rsid w:val="00553FD5"/>
    <w:rsid w:val="00554119"/>
    <w:rsid w:val="0055445E"/>
    <w:rsid w:val="005544EE"/>
    <w:rsid w:val="00554BD0"/>
    <w:rsid w:val="00554E7F"/>
    <w:rsid w:val="005556B9"/>
    <w:rsid w:val="00555753"/>
    <w:rsid w:val="0055590D"/>
    <w:rsid w:val="00555D09"/>
    <w:rsid w:val="00555FE0"/>
    <w:rsid w:val="0055617B"/>
    <w:rsid w:val="00556286"/>
    <w:rsid w:val="0055657B"/>
    <w:rsid w:val="00556A88"/>
    <w:rsid w:val="00556D63"/>
    <w:rsid w:val="0055719E"/>
    <w:rsid w:val="0055730A"/>
    <w:rsid w:val="00557401"/>
    <w:rsid w:val="0055787B"/>
    <w:rsid w:val="005579FE"/>
    <w:rsid w:val="0056018B"/>
    <w:rsid w:val="00560AEA"/>
    <w:rsid w:val="00560DA5"/>
    <w:rsid w:val="00560F99"/>
    <w:rsid w:val="005614F3"/>
    <w:rsid w:val="005615D9"/>
    <w:rsid w:val="00561D74"/>
    <w:rsid w:val="00561EC6"/>
    <w:rsid w:val="0056208B"/>
    <w:rsid w:val="005622E3"/>
    <w:rsid w:val="0056231A"/>
    <w:rsid w:val="0056240D"/>
    <w:rsid w:val="00562885"/>
    <w:rsid w:val="005629B8"/>
    <w:rsid w:val="005632C8"/>
    <w:rsid w:val="00563520"/>
    <w:rsid w:val="00563A3D"/>
    <w:rsid w:val="00563E7C"/>
    <w:rsid w:val="00563EC0"/>
    <w:rsid w:val="00564153"/>
    <w:rsid w:val="005642AB"/>
    <w:rsid w:val="00564323"/>
    <w:rsid w:val="00564481"/>
    <w:rsid w:val="0056450E"/>
    <w:rsid w:val="00564907"/>
    <w:rsid w:val="00564A3A"/>
    <w:rsid w:val="00564B33"/>
    <w:rsid w:val="00565639"/>
    <w:rsid w:val="00565B5B"/>
    <w:rsid w:val="00565BF0"/>
    <w:rsid w:val="005661A3"/>
    <w:rsid w:val="00566351"/>
    <w:rsid w:val="005663C7"/>
    <w:rsid w:val="0056640B"/>
    <w:rsid w:val="0056642D"/>
    <w:rsid w:val="0056655B"/>
    <w:rsid w:val="0056661E"/>
    <w:rsid w:val="005667EC"/>
    <w:rsid w:val="0056683C"/>
    <w:rsid w:val="00566E2D"/>
    <w:rsid w:val="00567180"/>
    <w:rsid w:val="00567566"/>
    <w:rsid w:val="00567671"/>
    <w:rsid w:val="00567876"/>
    <w:rsid w:val="005679B1"/>
    <w:rsid w:val="00567F21"/>
    <w:rsid w:val="00567F48"/>
    <w:rsid w:val="00567FEE"/>
    <w:rsid w:val="005701B8"/>
    <w:rsid w:val="0057023E"/>
    <w:rsid w:val="005702EB"/>
    <w:rsid w:val="005709D5"/>
    <w:rsid w:val="005711A7"/>
    <w:rsid w:val="0057138C"/>
    <w:rsid w:val="005714A6"/>
    <w:rsid w:val="00571996"/>
    <w:rsid w:val="00571D73"/>
    <w:rsid w:val="0057221A"/>
    <w:rsid w:val="0057256B"/>
    <w:rsid w:val="005726D6"/>
    <w:rsid w:val="00572E34"/>
    <w:rsid w:val="005730A9"/>
    <w:rsid w:val="00573268"/>
    <w:rsid w:val="005735CF"/>
    <w:rsid w:val="005738B6"/>
    <w:rsid w:val="005738D2"/>
    <w:rsid w:val="00573E1C"/>
    <w:rsid w:val="005748A9"/>
    <w:rsid w:val="00574C6B"/>
    <w:rsid w:val="00574D0C"/>
    <w:rsid w:val="00575218"/>
    <w:rsid w:val="00575885"/>
    <w:rsid w:val="00575D93"/>
    <w:rsid w:val="00575D96"/>
    <w:rsid w:val="005760EB"/>
    <w:rsid w:val="0057643E"/>
    <w:rsid w:val="00576779"/>
    <w:rsid w:val="00576A21"/>
    <w:rsid w:val="00576D43"/>
    <w:rsid w:val="00577669"/>
    <w:rsid w:val="00580045"/>
    <w:rsid w:val="00580083"/>
    <w:rsid w:val="005800A6"/>
    <w:rsid w:val="0058028C"/>
    <w:rsid w:val="00580548"/>
    <w:rsid w:val="00580762"/>
    <w:rsid w:val="00580F38"/>
    <w:rsid w:val="005811BB"/>
    <w:rsid w:val="005814BD"/>
    <w:rsid w:val="005814D0"/>
    <w:rsid w:val="0058213D"/>
    <w:rsid w:val="005825E2"/>
    <w:rsid w:val="0058328C"/>
    <w:rsid w:val="00583797"/>
    <w:rsid w:val="005837FA"/>
    <w:rsid w:val="00583AB4"/>
    <w:rsid w:val="00583E74"/>
    <w:rsid w:val="00583E99"/>
    <w:rsid w:val="00583F24"/>
    <w:rsid w:val="00583FB6"/>
    <w:rsid w:val="00584129"/>
    <w:rsid w:val="005847CA"/>
    <w:rsid w:val="005849A0"/>
    <w:rsid w:val="00584C1D"/>
    <w:rsid w:val="00584D6D"/>
    <w:rsid w:val="00584F55"/>
    <w:rsid w:val="0058516C"/>
    <w:rsid w:val="005859C8"/>
    <w:rsid w:val="00585B30"/>
    <w:rsid w:val="00585ED7"/>
    <w:rsid w:val="005860EF"/>
    <w:rsid w:val="0058640D"/>
    <w:rsid w:val="0058660D"/>
    <w:rsid w:val="00586AA8"/>
    <w:rsid w:val="00587094"/>
    <w:rsid w:val="0058722F"/>
    <w:rsid w:val="00587573"/>
    <w:rsid w:val="005900C9"/>
    <w:rsid w:val="00590236"/>
    <w:rsid w:val="0059043E"/>
    <w:rsid w:val="00590526"/>
    <w:rsid w:val="005907B0"/>
    <w:rsid w:val="00590A7B"/>
    <w:rsid w:val="005911F7"/>
    <w:rsid w:val="0059144D"/>
    <w:rsid w:val="00591AF0"/>
    <w:rsid w:val="00591F2C"/>
    <w:rsid w:val="005922C1"/>
    <w:rsid w:val="0059246C"/>
    <w:rsid w:val="0059269E"/>
    <w:rsid w:val="005927E6"/>
    <w:rsid w:val="00592AEC"/>
    <w:rsid w:val="00592BFD"/>
    <w:rsid w:val="005933A5"/>
    <w:rsid w:val="00593877"/>
    <w:rsid w:val="00593E50"/>
    <w:rsid w:val="00594990"/>
    <w:rsid w:val="00594C74"/>
    <w:rsid w:val="00594CCC"/>
    <w:rsid w:val="00594D60"/>
    <w:rsid w:val="00594EBF"/>
    <w:rsid w:val="00594F7A"/>
    <w:rsid w:val="0059508A"/>
    <w:rsid w:val="005951F5"/>
    <w:rsid w:val="0059531B"/>
    <w:rsid w:val="005955F0"/>
    <w:rsid w:val="005959A4"/>
    <w:rsid w:val="00595A3F"/>
    <w:rsid w:val="00595CA2"/>
    <w:rsid w:val="005961A6"/>
    <w:rsid w:val="0059691F"/>
    <w:rsid w:val="0059774F"/>
    <w:rsid w:val="005979CD"/>
    <w:rsid w:val="00597C04"/>
    <w:rsid w:val="00597C6D"/>
    <w:rsid w:val="00597E27"/>
    <w:rsid w:val="005A010E"/>
    <w:rsid w:val="005A0559"/>
    <w:rsid w:val="005A0566"/>
    <w:rsid w:val="005A068B"/>
    <w:rsid w:val="005A0DE9"/>
    <w:rsid w:val="005A12F6"/>
    <w:rsid w:val="005A1B1C"/>
    <w:rsid w:val="005A2152"/>
    <w:rsid w:val="005A2182"/>
    <w:rsid w:val="005A258D"/>
    <w:rsid w:val="005A26B6"/>
    <w:rsid w:val="005A297C"/>
    <w:rsid w:val="005A2E38"/>
    <w:rsid w:val="005A2EB2"/>
    <w:rsid w:val="005A3195"/>
    <w:rsid w:val="005A3279"/>
    <w:rsid w:val="005A3331"/>
    <w:rsid w:val="005A34CF"/>
    <w:rsid w:val="005A369F"/>
    <w:rsid w:val="005A377D"/>
    <w:rsid w:val="005A3A67"/>
    <w:rsid w:val="005A3A86"/>
    <w:rsid w:val="005A40D4"/>
    <w:rsid w:val="005A4220"/>
    <w:rsid w:val="005A4C51"/>
    <w:rsid w:val="005A4DF0"/>
    <w:rsid w:val="005A4EC6"/>
    <w:rsid w:val="005A53B8"/>
    <w:rsid w:val="005A6003"/>
    <w:rsid w:val="005A6F1C"/>
    <w:rsid w:val="005A7477"/>
    <w:rsid w:val="005A7746"/>
    <w:rsid w:val="005A7A14"/>
    <w:rsid w:val="005A7EA6"/>
    <w:rsid w:val="005B0385"/>
    <w:rsid w:val="005B0579"/>
    <w:rsid w:val="005B0888"/>
    <w:rsid w:val="005B0CAE"/>
    <w:rsid w:val="005B1177"/>
    <w:rsid w:val="005B1281"/>
    <w:rsid w:val="005B1B56"/>
    <w:rsid w:val="005B1BCD"/>
    <w:rsid w:val="005B1CFE"/>
    <w:rsid w:val="005B2026"/>
    <w:rsid w:val="005B256E"/>
    <w:rsid w:val="005B2AF3"/>
    <w:rsid w:val="005B3076"/>
    <w:rsid w:val="005B30AF"/>
    <w:rsid w:val="005B34BD"/>
    <w:rsid w:val="005B35C7"/>
    <w:rsid w:val="005B47FC"/>
    <w:rsid w:val="005B49DE"/>
    <w:rsid w:val="005B4D48"/>
    <w:rsid w:val="005B4E80"/>
    <w:rsid w:val="005B52B0"/>
    <w:rsid w:val="005B54A3"/>
    <w:rsid w:val="005B5510"/>
    <w:rsid w:val="005B5787"/>
    <w:rsid w:val="005B59F7"/>
    <w:rsid w:val="005B5B13"/>
    <w:rsid w:val="005B5C73"/>
    <w:rsid w:val="005B6261"/>
    <w:rsid w:val="005B64F4"/>
    <w:rsid w:val="005B6874"/>
    <w:rsid w:val="005B6888"/>
    <w:rsid w:val="005B6FD3"/>
    <w:rsid w:val="005B7609"/>
    <w:rsid w:val="005B7810"/>
    <w:rsid w:val="005C06BC"/>
    <w:rsid w:val="005C089D"/>
    <w:rsid w:val="005C0AA0"/>
    <w:rsid w:val="005C0F7F"/>
    <w:rsid w:val="005C13F6"/>
    <w:rsid w:val="005C14AD"/>
    <w:rsid w:val="005C1A26"/>
    <w:rsid w:val="005C1F1B"/>
    <w:rsid w:val="005C2178"/>
    <w:rsid w:val="005C29CB"/>
    <w:rsid w:val="005C31F8"/>
    <w:rsid w:val="005C39C8"/>
    <w:rsid w:val="005C3D4A"/>
    <w:rsid w:val="005C4067"/>
    <w:rsid w:val="005C41D9"/>
    <w:rsid w:val="005C4443"/>
    <w:rsid w:val="005C4CD4"/>
    <w:rsid w:val="005C54EB"/>
    <w:rsid w:val="005C5791"/>
    <w:rsid w:val="005C5BEB"/>
    <w:rsid w:val="005C5D62"/>
    <w:rsid w:val="005C6258"/>
    <w:rsid w:val="005C62E5"/>
    <w:rsid w:val="005C6490"/>
    <w:rsid w:val="005C64BF"/>
    <w:rsid w:val="005C7950"/>
    <w:rsid w:val="005D080F"/>
    <w:rsid w:val="005D0D43"/>
    <w:rsid w:val="005D1331"/>
    <w:rsid w:val="005D13DF"/>
    <w:rsid w:val="005D1583"/>
    <w:rsid w:val="005D15E3"/>
    <w:rsid w:val="005D1BF7"/>
    <w:rsid w:val="005D1E19"/>
    <w:rsid w:val="005D1E46"/>
    <w:rsid w:val="005D1FC5"/>
    <w:rsid w:val="005D205B"/>
    <w:rsid w:val="005D26E7"/>
    <w:rsid w:val="005D2A2F"/>
    <w:rsid w:val="005D2F1D"/>
    <w:rsid w:val="005D3462"/>
    <w:rsid w:val="005D39DC"/>
    <w:rsid w:val="005D3A6E"/>
    <w:rsid w:val="005D3BD4"/>
    <w:rsid w:val="005D4C3A"/>
    <w:rsid w:val="005D51C5"/>
    <w:rsid w:val="005D5871"/>
    <w:rsid w:val="005D5BF0"/>
    <w:rsid w:val="005D6007"/>
    <w:rsid w:val="005D61EE"/>
    <w:rsid w:val="005D648F"/>
    <w:rsid w:val="005D65E9"/>
    <w:rsid w:val="005D6696"/>
    <w:rsid w:val="005D6B77"/>
    <w:rsid w:val="005D6DEE"/>
    <w:rsid w:val="005D7C0A"/>
    <w:rsid w:val="005D7C93"/>
    <w:rsid w:val="005D7EA3"/>
    <w:rsid w:val="005E036E"/>
    <w:rsid w:val="005E060E"/>
    <w:rsid w:val="005E0E04"/>
    <w:rsid w:val="005E103A"/>
    <w:rsid w:val="005E17D0"/>
    <w:rsid w:val="005E196B"/>
    <w:rsid w:val="005E22AD"/>
    <w:rsid w:val="005E26F5"/>
    <w:rsid w:val="005E2A3C"/>
    <w:rsid w:val="005E2B0B"/>
    <w:rsid w:val="005E2B1C"/>
    <w:rsid w:val="005E2F4C"/>
    <w:rsid w:val="005E34A6"/>
    <w:rsid w:val="005E34A8"/>
    <w:rsid w:val="005E3580"/>
    <w:rsid w:val="005E3658"/>
    <w:rsid w:val="005E3DF8"/>
    <w:rsid w:val="005E3FEB"/>
    <w:rsid w:val="005E44FF"/>
    <w:rsid w:val="005E45FC"/>
    <w:rsid w:val="005E47C3"/>
    <w:rsid w:val="005E4865"/>
    <w:rsid w:val="005E4D31"/>
    <w:rsid w:val="005E55A7"/>
    <w:rsid w:val="005E60AD"/>
    <w:rsid w:val="005E62A2"/>
    <w:rsid w:val="005E6892"/>
    <w:rsid w:val="005E6E30"/>
    <w:rsid w:val="005E765D"/>
    <w:rsid w:val="005E7730"/>
    <w:rsid w:val="005E7BFD"/>
    <w:rsid w:val="005E7D4E"/>
    <w:rsid w:val="005F034B"/>
    <w:rsid w:val="005F0F72"/>
    <w:rsid w:val="005F1328"/>
    <w:rsid w:val="005F1624"/>
    <w:rsid w:val="005F20C9"/>
    <w:rsid w:val="005F2186"/>
    <w:rsid w:val="005F2557"/>
    <w:rsid w:val="005F2558"/>
    <w:rsid w:val="005F25BE"/>
    <w:rsid w:val="005F2669"/>
    <w:rsid w:val="005F2ADA"/>
    <w:rsid w:val="005F2E9E"/>
    <w:rsid w:val="005F2EC2"/>
    <w:rsid w:val="005F3191"/>
    <w:rsid w:val="005F33FF"/>
    <w:rsid w:val="005F3CB4"/>
    <w:rsid w:val="005F3E0F"/>
    <w:rsid w:val="005F408B"/>
    <w:rsid w:val="005F46BE"/>
    <w:rsid w:val="005F4A30"/>
    <w:rsid w:val="005F521E"/>
    <w:rsid w:val="005F550D"/>
    <w:rsid w:val="005F63BD"/>
    <w:rsid w:val="005F6739"/>
    <w:rsid w:val="005F6B30"/>
    <w:rsid w:val="005F6B7F"/>
    <w:rsid w:val="005F6C6F"/>
    <w:rsid w:val="005F6CBA"/>
    <w:rsid w:val="005F6F56"/>
    <w:rsid w:val="005F71CD"/>
    <w:rsid w:val="005F7D21"/>
    <w:rsid w:val="006001AC"/>
    <w:rsid w:val="006006F8"/>
    <w:rsid w:val="00600954"/>
    <w:rsid w:val="00600D6A"/>
    <w:rsid w:val="0060138C"/>
    <w:rsid w:val="00601F0C"/>
    <w:rsid w:val="00602026"/>
    <w:rsid w:val="006023C7"/>
    <w:rsid w:val="0060270B"/>
    <w:rsid w:val="00602A10"/>
    <w:rsid w:val="00602A2F"/>
    <w:rsid w:val="006032F9"/>
    <w:rsid w:val="00603404"/>
    <w:rsid w:val="00603ACB"/>
    <w:rsid w:val="00603D0E"/>
    <w:rsid w:val="0060414F"/>
    <w:rsid w:val="006046F4"/>
    <w:rsid w:val="00604E24"/>
    <w:rsid w:val="006052C0"/>
    <w:rsid w:val="006052F6"/>
    <w:rsid w:val="006056EE"/>
    <w:rsid w:val="0060599A"/>
    <w:rsid w:val="00605A12"/>
    <w:rsid w:val="00606546"/>
    <w:rsid w:val="00606D1C"/>
    <w:rsid w:val="00607211"/>
    <w:rsid w:val="0060726B"/>
    <w:rsid w:val="0060726F"/>
    <w:rsid w:val="006075AC"/>
    <w:rsid w:val="0060780A"/>
    <w:rsid w:val="00607C5C"/>
    <w:rsid w:val="00610000"/>
    <w:rsid w:val="006100B9"/>
    <w:rsid w:val="00610B2C"/>
    <w:rsid w:val="00610C01"/>
    <w:rsid w:val="00610DC6"/>
    <w:rsid w:val="006112F4"/>
    <w:rsid w:val="006116F5"/>
    <w:rsid w:val="00611765"/>
    <w:rsid w:val="00611DDB"/>
    <w:rsid w:val="006123D2"/>
    <w:rsid w:val="00612676"/>
    <w:rsid w:val="00612C44"/>
    <w:rsid w:val="00612E13"/>
    <w:rsid w:val="006130A2"/>
    <w:rsid w:val="006132AA"/>
    <w:rsid w:val="00613633"/>
    <w:rsid w:val="006138CB"/>
    <w:rsid w:val="00613AC2"/>
    <w:rsid w:val="00613BED"/>
    <w:rsid w:val="00613FE2"/>
    <w:rsid w:val="0061448C"/>
    <w:rsid w:val="006144B0"/>
    <w:rsid w:val="00614786"/>
    <w:rsid w:val="0061488C"/>
    <w:rsid w:val="00614E23"/>
    <w:rsid w:val="00614E85"/>
    <w:rsid w:val="006150B3"/>
    <w:rsid w:val="006151CF"/>
    <w:rsid w:val="00615B60"/>
    <w:rsid w:val="0061658A"/>
    <w:rsid w:val="00616A89"/>
    <w:rsid w:val="00617BD6"/>
    <w:rsid w:val="00617C96"/>
    <w:rsid w:val="00620824"/>
    <w:rsid w:val="00620A46"/>
    <w:rsid w:val="00620D2B"/>
    <w:rsid w:val="00620EA8"/>
    <w:rsid w:val="006215DF"/>
    <w:rsid w:val="00621A77"/>
    <w:rsid w:val="00621BC0"/>
    <w:rsid w:val="00621D5E"/>
    <w:rsid w:val="00621E43"/>
    <w:rsid w:val="00622115"/>
    <w:rsid w:val="006221D7"/>
    <w:rsid w:val="00622A80"/>
    <w:rsid w:val="00622DA9"/>
    <w:rsid w:val="0062426F"/>
    <w:rsid w:val="0062430A"/>
    <w:rsid w:val="00624399"/>
    <w:rsid w:val="00624B9F"/>
    <w:rsid w:val="00624CE1"/>
    <w:rsid w:val="00624D91"/>
    <w:rsid w:val="00625044"/>
    <w:rsid w:val="006250CB"/>
    <w:rsid w:val="0062515C"/>
    <w:rsid w:val="00625220"/>
    <w:rsid w:val="006252D3"/>
    <w:rsid w:val="006256B2"/>
    <w:rsid w:val="00625752"/>
    <w:rsid w:val="00625856"/>
    <w:rsid w:val="00625943"/>
    <w:rsid w:val="006259E0"/>
    <w:rsid w:val="00625D2E"/>
    <w:rsid w:val="00625D82"/>
    <w:rsid w:val="00626182"/>
    <w:rsid w:val="00626CE3"/>
    <w:rsid w:val="006274DB"/>
    <w:rsid w:val="0062753C"/>
    <w:rsid w:val="00627A2C"/>
    <w:rsid w:val="0063043C"/>
    <w:rsid w:val="00630590"/>
    <w:rsid w:val="006305BF"/>
    <w:rsid w:val="00630867"/>
    <w:rsid w:val="00630BE5"/>
    <w:rsid w:val="00630C0F"/>
    <w:rsid w:val="00631168"/>
    <w:rsid w:val="00631B1E"/>
    <w:rsid w:val="00631E11"/>
    <w:rsid w:val="00631E19"/>
    <w:rsid w:val="00631FA6"/>
    <w:rsid w:val="00632205"/>
    <w:rsid w:val="0063264C"/>
    <w:rsid w:val="0063298C"/>
    <w:rsid w:val="00633F3E"/>
    <w:rsid w:val="00634275"/>
    <w:rsid w:val="0063467A"/>
    <w:rsid w:val="006348A1"/>
    <w:rsid w:val="00634A07"/>
    <w:rsid w:val="00635AB1"/>
    <w:rsid w:val="00635B05"/>
    <w:rsid w:val="00635CE4"/>
    <w:rsid w:val="00635D89"/>
    <w:rsid w:val="00636072"/>
    <w:rsid w:val="00636C35"/>
    <w:rsid w:val="00636C76"/>
    <w:rsid w:val="00636FF1"/>
    <w:rsid w:val="00637F6D"/>
    <w:rsid w:val="00640878"/>
    <w:rsid w:val="0064094E"/>
    <w:rsid w:val="00640EA2"/>
    <w:rsid w:val="00641795"/>
    <w:rsid w:val="0064236E"/>
    <w:rsid w:val="006423AF"/>
    <w:rsid w:val="00642B11"/>
    <w:rsid w:val="00642D5D"/>
    <w:rsid w:val="00643505"/>
    <w:rsid w:val="00643DA1"/>
    <w:rsid w:val="006441C6"/>
    <w:rsid w:val="00644733"/>
    <w:rsid w:val="006448FA"/>
    <w:rsid w:val="00644BB9"/>
    <w:rsid w:val="00645063"/>
    <w:rsid w:val="00645139"/>
    <w:rsid w:val="0064550C"/>
    <w:rsid w:val="0064569B"/>
    <w:rsid w:val="0064614E"/>
    <w:rsid w:val="00646DED"/>
    <w:rsid w:val="00646F2B"/>
    <w:rsid w:val="0064719C"/>
    <w:rsid w:val="006475C4"/>
    <w:rsid w:val="0065072C"/>
    <w:rsid w:val="00650797"/>
    <w:rsid w:val="00650E36"/>
    <w:rsid w:val="0065109E"/>
    <w:rsid w:val="0065111B"/>
    <w:rsid w:val="00651263"/>
    <w:rsid w:val="00651348"/>
    <w:rsid w:val="0065141C"/>
    <w:rsid w:val="00651D90"/>
    <w:rsid w:val="00652985"/>
    <w:rsid w:val="00652A74"/>
    <w:rsid w:val="00652D71"/>
    <w:rsid w:val="00652D97"/>
    <w:rsid w:val="00652DC0"/>
    <w:rsid w:val="00652F5A"/>
    <w:rsid w:val="00653C22"/>
    <w:rsid w:val="00653CC8"/>
    <w:rsid w:val="006544CF"/>
    <w:rsid w:val="00654530"/>
    <w:rsid w:val="00654711"/>
    <w:rsid w:val="00654D00"/>
    <w:rsid w:val="00655244"/>
    <w:rsid w:val="006553EA"/>
    <w:rsid w:val="0065551A"/>
    <w:rsid w:val="00655683"/>
    <w:rsid w:val="00655A7C"/>
    <w:rsid w:val="0065609F"/>
    <w:rsid w:val="0065657B"/>
    <w:rsid w:val="00656929"/>
    <w:rsid w:val="00656B2D"/>
    <w:rsid w:val="00656C4F"/>
    <w:rsid w:val="00657CB6"/>
    <w:rsid w:val="00660264"/>
    <w:rsid w:val="006606EF"/>
    <w:rsid w:val="00660811"/>
    <w:rsid w:val="0066081D"/>
    <w:rsid w:val="00660B2A"/>
    <w:rsid w:val="00660E02"/>
    <w:rsid w:val="006614E7"/>
    <w:rsid w:val="006618FB"/>
    <w:rsid w:val="00661E5B"/>
    <w:rsid w:val="00662254"/>
    <w:rsid w:val="006623A1"/>
    <w:rsid w:val="00662FBF"/>
    <w:rsid w:val="006637C1"/>
    <w:rsid w:val="00663D12"/>
    <w:rsid w:val="00663E0C"/>
    <w:rsid w:val="00663E30"/>
    <w:rsid w:val="00663F31"/>
    <w:rsid w:val="00664019"/>
    <w:rsid w:val="00664091"/>
    <w:rsid w:val="006646B5"/>
    <w:rsid w:val="006646E5"/>
    <w:rsid w:val="00664EAF"/>
    <w:rsid w:val="00665434"/>
    <w:rsid w:val="00665571"/>
    <w:rsid w:val="006658A1"/>
    <w:rsid w:val="00665D2D"/>
    <w:rsid w:val="0066600B"/>
    <w:rsid w:val="0066634F"/>
    <w:rsid w:val="0066648F"/>
    <w:rsid w:val="00666945"/>
    <w:rsid w:val="00666B3F"/>
    <w:rsid w:val="00666E8B"/>
    <w:rsid w:val="00667098"/>
    <w:rsid w:val="00667110"/>
    <w:rsid w:val="006677DD"/>
    <w:rsid w:val="00667CBE"/>
    <w:rsid w:val="00670A2E"/>
    <w:rsid w:val="00670BB4"/>
    <w:rsid w:val="00670D53"/>
    <w:rsid w:val="00671805"/>
    <w:rsid w:val="00671A07"/>
    <w:rsid w:val="00671CF4"/>
    <w:rsid w:val="00672541"/>
    <w:rsid w:val="00672548"/>
    <w:rsid w:val="006725E1"/>
    <w:rsid w:val="006728B9"/>
    <w:rsid w:val="00672AF5"/>
    <w:rsid w:val="00672B54"/>
    <w:rsid w:val="00672EB6"/>
    <w:rsid w:val="00673183"/>
    <w:rsid w:val="0067375B"/>
    <w:rsid w:val="00673C28"/>
    <w:rsid w:val="00673D03"/>
    <w:rsid w:val="00673D77"/>
    <w:rsid w:val="00673E18"/>
    <w:rsid w:val="00674B25"/>
    <w:rsid w:val="0067502F"/>
    <w:rsid w:val="00675059"/>
    <w:rsid w:val="006753D6"/>
    <w:rsid w:val="00675522"/>
    <w:rsid w:val="0067563F"/>
    <w:rsid w:val="00675654"/>
    <w:rsid w:val="00675914"/>
    <w:rsid w:val="00675A89"/>
    <w:rsid w:val="00675D5A"/>
    <w:rsid w:val="006760CD"/>
    <w:rsid w:val="00676135"/>
    <w:rsid w:val="00676454"/>
    <w:rsid w:val="00676B56"/>
    <w:rsid w:val="00676EBD"/>
    <w:rsid w:val="00676FC9"/>
    <w:rsid w:val="00677317"/>
    <w:rsid w:val="00677909"/>
    <w:rsid w:val="00677A6A"/>
    <w:rsid w:val="00677DDE"/>
    <w:rsid w:val="00677E6C"/>
    <w:rsid w:val="006808DF"/>
    <w:rsid w:val="006816CB"/>
    <w:rsid w:val="006817CF"/>
    <w:rsid w:val="00681CDC"/>
    <w:rsid w:val="00682886"/>
    <w:rsid w:val="00682A29"/>
    <w:rsid w:val="00683278"/>
    <w:rsid w:val="00683B56"/>
    <w:rsid w:val="006840CA"/>
    <w:rsid w:val="006843E4"/>
    <w:rsid w:val="0068492F"/>
    <w:rsid w:val="00684A86"/>
    <w:rsid w:val="00684BE3"/>
    <w:rsid w:val="00684CB8"/>
    <w:rsid w:val="00684CED"/>
    <w:rsid w:val="00684FEE"/>
    <w:rsid w:val="006851C1"/>
    <w:rsid w:val="006851D4"/>
    <w:rsid w:val="006855E2"/>
    <w:rsid w:val="00685757"/>
    <w:rsid w:val="00685B09"/>
    <w:rsid w:val="00685B28"/>
    <w:rsid w:val="00685C97"/>
    <w:rsid w:val="00685D27"/>
    <w:rsid w:val="00685E6F"/>
    <w:rsid w:val="00686C62"/>
    <w:rsid w:val="0068734C"/>
    <w:rsid w:val="00687369"/>
    <w:rsid w:val="0068759C"/>
    <w:rsid w:val="006878B2"/>
    <w:rsid w:val="00687D69"/>
    <w:rsid w:val="00690BC4"/>
    <w:rsid w:val="00690C41"/>
    <w:rsid w:val="00690E10"/>
    <w:rsid w:val="00690ED0"/>
    <w:rsid w:val="0069143A"/>
    <w:rsid w:val="0069163D"/>
    <w:rsid w:val="00692087"/>
    <w:rsid w:val="006920AC"/>
    <w:rsid w:val="006925CA"/>
    <w:rsid w:val="006929E3"/>
    <w:rsid w:val="00692CC3"/>
    <w:rsid w:val="006931CF"/>
    <w:rsid w:val="006933E7"/>
    <w:rsid w:val="0069399E"/>
    <w:rsid w:val="00694360"/>
    <w:rsid w:val="0069451F"/>
    <w:rsid w:val="006946CB"/>
    <w:rsid w:val="006948D9"/>
    <w:rsid w:val="00694905"/>
    <w:rsid w:val="00694CD9"/>
    <w:rsid w:val="00694D9F"/>
    <w:rsid w:val="00694FB3"/>
    <w:rsid w:val="006951C6"/>
    <w:rsid w:val="00695225"/>
    <w:rsid w:val="006956F1"/>
    <w:rsid w:val="00695C61"/>
    <w:rsid w:val="00695F2E"/>
    <w:rsid w:val="0069689A"/>
    <w:rsid w:val="00696F38"/>
    <w:rsid w:val="00697272"/>
    <w:rsid w:val="006973E6"/>
    <w:rsid w:val="00697404"/>
    <w:rsid w:val="006975CB"/>
    <w:rsid w:val="0069764C"/>
    <w:rsid w:val="006A005F"/>
    <w:rsid w:val="006A0701"/>
    <w:rsid w:val="006A089D"/>
    <w:rsid w:val="006A0936"/>
    <w:rsid w:val="006A11D7"/>
    <w:rsid w:val="006A1DBB"/>
    <w:rsid w:val="006A1E4A"/>
    <w:rsid w:val="006A1E64"/>
    <w:rsid w:val="006A2020"/>
    <w:rsid w:val="006A2BCF"/>
    <w:rsid w:val="006A32E1"/>
    <w:rsid w:val="006A3512"/>
    <w:rsid w:val="006A3C73"/>
    <w:rsid w:val="006A3F09"/>
    <w:rsid w:val="006A46AC"/>
    <w:rsid w:val="006A4747"/>
    <w:rsid w:val="006A4860"/>
    <w:rsid w:val="006A4CB0"/>
    <w:rsid w:val="006A51B2"/>
    <w:rsid w:val="006A56B0"/>
    <w:rsid w:val="006A56D5"/>
    <w:rsid w:val="006A5C83"/>
    <w:rsid w:val="006A64FF"/>
    <w:rsid w:val="006A66B8"/>
    <w:rsid w:val="006A6709"/>
    <w:rsid w:val="006A6A2B"/>
    <w:rsid w:val="006A6E3E"/>
    <w:rsid w:val="006A7891"/>
    <w:rsid w:val="006A79E8"/>
    <w:rsid w:val="006B0219"/>
    <w:rsid w:val="006B06E8"/>
    <w:rsid w:val="006B1251"/>
    <w:rsid w:val="006B1525"/>
    <w:rsid w:val="006B1698"/>
    <w:rsid w:val="006B18DD"/>
    <w:rsid w:val="006B1AA7"/>
    <w:rsid w:val="006B1CF1"/>
    <w:rsid w:val="006B1DFC"/>
    <w:rsid w:val="006B1ED3"/>
    <w:rsid w:val="006B1F1E"/>
    <w:rsid w:val="006B215A"/>
    <w:rsid w:val="006B2306"/>
    <w:rsid w:val="006B2359"/>
    <w:rsid w:val="006B2589"/>
    <w:rsid w:val="006B2C4C"/>
    <w:rsid w:val="006B2D6E"/>
    <w:rsid w:val="006B2DE3"/>
    <w:rsid w:val="006B2F89"/>
    <w:rsid w:val="006B3596"/>
    <w:rsid w:val="006B3BE2"/>
    <w:rsid w:val="006B3C76"/>
    <w:rsid w:val="006B4386"/>
    <w:rsid w:val="006B449B"/>
    <w:rsid w:val="006B45D1"/>
    <w:rsid w:val="006B4640"/>
    <w:rsid w:val="006B4914"/>
    <w:rsid w:val="006B4C20"/>
    <w:rsid w:val="006B4FEA"/>
    <w:rsid w:val="006B557F"/>
    <w:rsid w:val="006B5C79"/>
    <w:rsid w:val="006B5FEB"/>
    <w:rsid w:val="006B6117"/>
    <w:rsid w:val="006B6243"/>
    <w:rsid w:val="006B6C51"/>
    <w:rsid w:val="006B7253"/>
    <w:rsid w:val="006B72D8"/>
    <w:rsid w:val="006B7540"/>
    <w:rsid w:val="006B7D72"/>
    <w:rsid w:val="006C0057"/>
    <w:rsid w:val="006C0CC0"/>
    <w:rsid w:val="006C0EE1"/>
    <w:rsid w:val="006C1E13"/>
    <w:rsid w:val="006C2019"/>
    <w:rsid w:val="006C2075"/>
    <w:rsid w:val="006C2287"/>
    <w:rsid w:val="006C27FE"/>
    <w:rsid w:val="006C2CE6"/>
    <w:rsid w:val="006C3FEE"/>
    <w:rsid w:val="006C4067"/>
    <w:rsid w:val="006C47D9"/>
    <w:rsid w:val="006C4903"/>
    <w:rsid w:val="006C4A74"/>
    <w:rsid w:val="006C4E74"/>
    <w:rsid w:val="006C4EA3"/>
    <w:rsid w:val="006C5149"/>
    <w:rsid w:val="006C5723"/>
    <w:rsid w:val="006C5BEB"/>
    <w:rsid w:val="006C5C3B"/>
    <w:rsid w:val="006C6442"/>
    <w:rsid w:val="006C68AC"/>
    <w:rsid w:val="006C6D6C"/>
    <w:rsid w:val="006C6FEE"/>
    <w:rsid w:val="006C7124"/>
    <w:rsid w:val="006C737B"/>
    <w:rsid w:val="006C7553"/>
    <w:rsid w:val="006C7A4C"/>
    <w:rsid w:val="006C7C7A"/>
    <w:rsid w:val="006C7F20"/>
    <w:rsid w:val="006D0080"/>
    <w:rsid w:val="006D00F5"/>
    <w:rsid w:val="006D0EEA"/>
    <w:rsid w:val="006D1409"/>
    <w:rsid w:val="006D1517"/>
    <w:rsid w:val="006D1E5A"/>
    <w:rsid w:val="006D24CB"/>
    <w:rsid w:val="006D2BE1"/>
    <w:rsid w:val="006D32C3"/>
    <w:rsid w:val="006D37A8"/>
    <w:rsid w:val="006D3A7F"/>
    <w:rsid w:val="006D3D99"/>
    <w:rsid w:val="006D48EF"/>
    <w:rsid w:val="006D4F23"/>
    <w:rsid w:val="006D5351"/>
    <w:rsid w:val="006D56E3"/>
    <w:rsid w:val="006D59DD"/>
    <w:rsid w:val="006D5F6A"/>
    <w:rsid w:val="006D656F"/>
    <w:rsid w:val="006D690C"/>
    <w:rsid w:val="006D6FBB"/>
    <w:rsid w:val="006D7304"/>
    <w:rsid w:val="006D780C"/>
    <w:rsid w:val="006E08FA"/>
    <w:rsid w:val="006E0B15"/>
    <w:rsid w:val="006E0CAE"/>
    <w:rsid w:val="006E1227"/>
    <w:rsid w:val="006E1809"/>
    <w:rsid w:val="006E1991"/>
    <w:rsid w:val="006E1C4B"/>
    <w:rsid w:val="006E26B8"/>
    <w:rsid w:val="006E2B94"/>
    <w:rsid w:val="006E2C47"/>
    <w:rsid w:val="006E2CA7"/>
    <w:rsid w:val="006E2FA9"/>
    <w:rsid w:val="006E3389"/>
    <w:rsid w:val="006E3592"/>
    <w:rsid w:val="006E35C6"/>
    <w:rsid w:val="006E35F1"/>
    <w:rsid w:val="006E3696"/>
    <w:rsid w:val="006E391A"/>
    <w:rsid w:val="006E416D"/>
    <w:rsid w:val="006E4529"/>
    <w:rsid w:val="006E4A0E"/>
    <w:rsid w:val="006E4D21"/>
    <w:rsid w:val="006E50C2"/>
    <w:rsid w:val="006E518D"/>
    <w:rsid w:val="006E57E1"/>
    <w:rsid w:val="006E64A1"/>
    <w:rsid w:val="006E65BE"/>
    <w:rsid w:val="006E674A"/>
    <w:rsid w:val="006E70FF"/>
    <w:rsid w:val="006E732A"/>
    <w:rsid w:val="006E7A8C"/>
    <w:rsid w:val="006F01AD"/>
    <w:rsid w:val="006F05CB"/>
    <w:rsid w:val="006F0694"/>
    <w:rsid w:val="006F07C9"/>
    <w:rsid w:val="006F08AB"/>
    <w:rsid w:val="006F0BB4"/>
    <w:rsid w:val="006F0D7C"/>
    <w:rsid w:val="006F10C5"/>
    <w:rsid w:val="006F1146"/>
    <w:rsid w:val="006F1FC3"/>
    <w:rsid w:val="006F2035"/>
    <w:rsid w:val="006F2881"/>
    <w:rsid w:val="006F3060"/>
    <w:rsid w:val="006F3B42"/>
    <w:rsid w:val="006F3F14"/>
    <w:rsid w:val="006F4FA6"/>
    <w:rsid w:val="006F505C"/>
    <w:rsid w:val="006F5463"/>
    <w:rsid w:val="006F54C1"/>
    <w:rsid w:val="006F59B4"/>
    <w:rsid w:val="006F5A3F"/>
    <w:rsid w:val="006F5BBA"/>
    <w:rsid w:val="006F6742"/>
    <w:rsid w:val="006F6A45"/>
    <w:rsid w:val="006F7025"/>
    <w:rsid w:val="006F740A"/>
    <w:rsid w:val="006F7BB5"/>
    <w:rsid w:val="00700378"/>
    <w:rsid w:val="00700405"/>
    <w:rsid w:val="007005DD"/>
    <w:rsid w:val="00700DD1"/>
    <w:rsid w:val="00701EA6"/>
    <w:rsid w:val="00701F8D"/>
    <w:rsid w:val="00702362"/>
    <w:rsid w:val="007023E5"/>
    <w:rsid w:val="007029DB"/>
    <w:rsid w:val="00702B5E"/>
    <w:rsid w:val="00703025"/>
    <w:rsid w:val="0070302B"/>
    <w:rsid w:val="00703112"/>
    <w:rsid w:val="00703308"/>
    <w:rsid w:val="0070366C"/>
    <w:rsid w:val="0070375E"/>
    <w:rsid w:val="007037B6"/>
    <w:rsid w:val="00703822"/>
    <w:rsid w:val="00703B3D"/>
    <w:rsid w:val="00703B7B"/>
    <w:rsid w:val="00703E9F"/>
    <w:rsid w:val="0070414F"/>
    <w:rsid w:val="00704898"/>
    <w:rsid w:val="00704B0C"/>
    <w:rsid w:val="00704F84"/>
    <w:rsid w:val="007050FD"/>
    <w:rsid w:val="0070545F"/>
    <w:rsid w:val="00705EF0"/>
    <w:rsid w:val="007061AF"/>
    <w:rsid w:val="00706599"/>
    <w:rsid w:val="007065E3"/>
    <w:rsid w:val="007066DE"/>
    <w:rsid w:val="00706E75"/>
    <w:rsid w:val="00706F5E"/>
    <w:rsid w:val="00707617"/>
    <w:rsid w:val="00707A62"/>
    <w:rsid w:val="00707AB4"/>
    <w:rsid w:val="00707F76"/>
    <w:rsid w:val="00707FA6"/>
    <w:rsid w:val="00710296"/>
    <w:rsid w:val="00710458"/>
    <w:rsid w:val="00710640"/>
    <w:rsid w:val="00710DCE"/>
    <w:rsid w:val="00710F6B"/>
    <w:rsid w:val="00711080"/>
    <w:rsid w:val="0071134B"/>
    <w:rsid w:val="007118BB"/>
    <w:rsid w:val="00711A44"/>
    <w:rsid w:val="00711E79"/>
    <w:rsid w:val="00712304"/>
    <w:rsid w:val="0071252C"/>
    <w:rsid w:val="00712952"/>
    <w:rsid w:val="00712B01"/>
    <w:rsid w:val="00712E63"/>
    <w:rsid w:val="00712FE4"/>
    <w:rsid w:val="00712FF0"/>
    <w:rsid w:val="007135C8"/>
    <w:rsid w:val="00713D73"/>
    <w:rsid w:val="00713F03"/>
    <w:rsid w:val="00713FBB"/>
    <w:rsid w:val="00714364"/>
    <w:rsid w:val="00714C69"/>
    <w:rsid w:val="007152B4"/>
    <w:rsid w:val="007152EB"/>
    <w:rsid w:val="007153C4"/>
    <w:rsid w:val="0071559B"/>
    <w:rsid w:val="00715953"/>
    <w:rsid w:val="00715DD1"/>
    <w:rsid w:val="00715E43"/>
    <w:rsid w:val="00715EA4"/>
    <w:rsid w:val="00716754"/>
    <w:rsid w:val="00716AC6"/>
    <w:rsid w:val="00716FC7"/>
    <w:rsid w:val="00717017"/>
    <w:rsid w:val="0071713B"/>
    <w:rsid w:val="0071721A"/>
    <w:rsid w:val="007173F8"/>
    <w:rsid w:val="007176FC"/>
    <w:rsid w:val="00717972"/>
    <w:rsid w:val="00717ABB"/>
    <w:rsid w:val="00717C30"/>
    <w:rsid w:val="00717C59"/>
    <w:rsid w:val="00717C7C"/>
    <w:rsid w:val="0072007A"/>
    <w:rsid w:val="007203BD"/>
    <w:rsid w:val="007205F1"/>
    <w:rsid w:val="007208A6"/>
    <w:rsid w:val="007209E7"/>
    <w:rsid w:val="00720A5B"/>
    <w:rsid w:val="00720C5C"/>
    <w:rsid w:val="00720C91"/>
    <w:rsid w:val="00720D11"/>
    <w:rsid w:val="00720E32"/>
    <w:rsid w:val="0072120B"/>
    <w:rsid w:val="007212ED"/>
    <w:rsid w:val="00721568"/>
    <w:rsid w:val="007218CB"/>
    <w:rsid w:val="00721CDE"/>
    <w:rsid w:val="007227CD"/>
    <w:rsid w:val="00722810"/>
    <w:rsid w:val="00722EA3"/>
    <w:rsid w:val="00722EB8"/>
    <w:rsid w:val="00722FBB"/>
    <w:rsid w:val="007233BB"/>
    <w:rsid w:val="00723623"/>
    <w:rsid w:val="00723757"/>
    <w:rsid w:val="0072380F"/>
    <w:rsid w:val="0072386F"/>
    <w:rsid w:val="0072398E"/>
    <w:rsid w:val="00723C4F"/>
    <w:rsid w:val="00723E41"/>
    <w:rsid w:val="00723E61"/>
    <w:rsid w:val="00724F28"/>
    <w:rsid w:val="00724F63"/>
    <w:rsid w:val="007253C3"/>
    <w:rsid w:val="007255FA"/>
    <w:rsid w:val="00725B06"/>
    <w:rsid w:val="0072639B"/>
    <w:rsid w:val="007264A8"/>
    <w:rsid w:val="007267B4"/>
    <w:rsid w:val="0072717B"/>
    <w:rsid w:val="007271AA"/>
    <w:rsid w:val="007272C1"/>
    <w:rsid w:val="007273D9"/>
    <w:rsid w:val="00727791"/>
    <w:rsid w:val="00727804"/>
    <w:rsid w:val="0072785F"/>
    <w:rsid w:val="00727B37"/>
    <w:rsid w:val="00727C1C"/>
    <w:rsid w:val="00730220"/>
    <w:rsid w:val="0073040C"/>
    <w:rsid w:val="00730EEF"/>
    <w:rsid w:val="00731900"/>
    <w:rsid w:val="00731AC2"/>
    <w:rsid w:val="00731B13"/>
    <w:rsid w:val="00731CC5"/>
    <w:rsid w:val="00731DC1"/>
    <w:rsid w:val="00731E5D"/>
    <w:rsid w:val="0073258B"/>
    <w:rsid w:val="007329E4"/>
    <w:rsid w:val="00732B37"/>
    <w:rsid w:val="00732B86"/>
    <w:rsid w:val="00732C0C"/>
    <w:rsid w:val="00732EC3"/>
    <w:rsid w:val="00732EE9"/>
    <w:rsid w:val="007330CB"/>
    <w:rsid w:val="00733402"/>
    <w:rsid w:val="00733595"/>
    <w:rsid w:val="00733DF5"/>
    <w:rsid w:val="007342F8"/>
    <w:rsid w:val="0073437B"/>
    <w:rsid w:val="007344EC"/>
    <w:rsid w:val="00734825"/>
    <w:rsid w:val="00734895"/>
    <w:rsid w:val="0073496E"/>
    <w:rsid w:val="007349CA"/>
    <w:rsid w:val="00734AD5"/>
    <w:rsid w:val="007358C7"/>
    <w:rsid w:val="00735922"/>
    <w:rsid w:val="00735F80"/>
    <w:rsid w:val="007364B6"/>
    <w:rsid w:val="007366D7"/>
    <w:rsid w:val="00736D59"/>
    <w:rsid w:val="00736D84"/>
    <w:rsid w:val="00736F40"/>
    <w:rsid w:val="007372CE"/>
    <w:rsid w:val="0073770B"/>
    <w:rsid w:val="00737763"/>
    <w:rsid w:val="0073785D"/>
    <w:rsid w:val="00737DF1"/>
    <w:rsid w:val="007405DF"/>
    <w:rsid w:val="007406C8"/>
    <w:rsid w:val="007406EF"/>
    <w:rsid w:val="00740A9C"/>
    <w:rsid w:val="00740C67"/>
    <w:rsid w:val="0074107D"/>
    <w:rsid w:val="0074122A"/>
    <w:rsid w:val="007417C3"/>
    <w:rsid w:val="00741B68"/>
    <w:rsid w:val="00741E31"/>
    <w:rsid w:val="00741EB4"/>
    <w:rsid w:val="00742061"/>
    <w:rsid w:val="00742180"/>
    <w:rsid w:val="007424A1"/>
    <w:rsid w:val="00742A8F"/>
    <w:rsid w:val="00742AC0"/>
    <w:rsid w:val="00742BCD"/>
    <w:rsid w:val="00742FE9"/>
    <w:rsid w:val="007431E9"/>
    <w:rsid w:val="00743262"/>
    <w:rsid w:val="00743767"/>
    <w:rsid w:val="00743D9C"/>
    <w:rsid w:val="00743E4E"/>
    <w:rsid w:val="00743E61"/>
    <w:rsid w:val="00743F2F"/>
    <w:rsid w:val="00744460"/>
    <w:rsid w:val="00744A58"/>
    <w:rsid w:val="00744C8F"/>
    <w:rsid w:val="00744D44"/>
    <w:rsid w:val="0074510A"/>
    <w:rsid w:val="00745401"/>
    <w:rsid w:val="00745483"/>
    <w:rsid w:val="007458E5"/>
    <w:rsid w:val="00745C50"/>
    <w:rsid w:val="00745CB4"/>
    <w:rsid w:val="00745F0A"/>
    <w:rsid w:val="00746007"/>
    <w:rsid w:val="007463DA"/>
    <w:rsid w:val="0074700C"/>
    <w:rsid w:val="0074737C"/>
    <w:rsid w:val="0074741B"/>
    <w:rsid w:val="00747557"/>
    <w:rsid w:val="0074778D"/>
    <w:rsid w:val="00747982"/>
    <w:rsid w:val="007500AF"/>
    <w:rsid w:val="00750137"/>
    <w:rsid w:val="00750258"/>
    <w:rsid w:val="00750388"/>
    <w:rsid w:val="007503BE"/>
    <w:rsid w:val="007505CD"/>
    <w:rsid w:val="00750742"/>
    <w:rsid w:val="00750C32"/>
    <w:rsid w:val="00750CAB"/>
    <w:rsid w:val="00751085"/>
    <w:rsid w:val="00751438"/>
    <w:rsid w:val="007516B4"/>
    <w:rsid w:val="0075174C"/>
    <w:rsid w:val="00751A55"/>
    <w:rsid w:val="00751C08"/>
    <w:rsid w:val="007525FD"/>
    <w:rsid w:val="00753302"/>
    <w:rsid w:val="007539FE"/>
    <w:rsid w:val="00753E0E"/>
    <w:rsid w:val="00754A70"/>
    <w:rsid w:val="00754E57"/>
    <w:rsid w:val="00754F5E"/>
    <w:rsid w:val="007552A8"/>
    <w:rsid w:val="0075538B"/>
    <w:rsid w:val="00755C0F"/>
    <w:rsid w:val="00755CE7"/>
    <w:rsid w:val="00755F6A"/>
    <w:rsid w:val="007562C4"/>
    <w:rsid w:val="0075672F"/>
    <w:rsid w:val="00756826"/>
    <w:rsid w:val="007568AB"/>
    <w:rsid w:val="00756EFC"/>
    <w:rsid w:val="00757093"/>
    <w:rsid w:val="00757350"/>
    <w:rsid w:val="00757365"/>
    <w:rsid w:val="00757798"/>
    <w:rsid w:val="007604B3"/>
    <w:rsid w:val="00760D66"/>
    <w:rsid w:val="00760E7C"/>
    <w:rsid w:val="007614BB"/>
    <w:rsid w:val="007615C7"/>
    <w:rsid w:val="007618C7"/>
    <w:rsid w:val="00761B12"/>
    <w:rsid w:val="00761CB3"/>
    <w:rsid w:val="00761CE4"/>
    <w:rsid w:val="00762107"/>
    <w:rsid w:val="0076260C"/>
    <w:rsid w:val="00762631"/>
    <w:rsid w:val="007627A7"/>
    <w:rsid w:val="00762A1D"/>
    <w:rsid w:val="00762B16"/>
    <w:rsid w:val="00762D71"/>
    <w:rsid w:val="00763E48"/>
    <w:rsid w:val="00763EB4"/>
    <w:rsid w:val="00764033"/>
    <w:rsid w:val="00764575"/>
    <w:rsid w:val="007648F6"/>
    <w:rsid w:val="00764B5C"/>
    <w:rsid w:val="00764CD7"/>
    <w:rsid w:val="00764D60"/>
    <w:rsid w:val="00765646"/>
    <w:rsid w:val="00766172"/>
    <w:rsid w:val="0076622F"/>
    <w:rsid w:val="007665B2"/>
    <w:rsid w:val="007666B8"/>
    <w:rsid w:val="007668A4"/>
    <w:rsid w:val="007668B6"/>
    <w:rsid w:val="00766AD1"/>
    <w:rsid w:val="00766C04"/>
    <w:rsid w:val="00766D15"/>
    <w:rsid w:val="00766FC6"/>
    <w:rsid w:val="00767047"/>
    <w:rsid w:val="00767709"/>
    <w:rsid w:val="00767C72"/>
    <w:rsid w:val="00767D49"/>
    <w:rsid w:val="00767ED8"/>
    <w:rsid w:val="007701D8"/>
    <w:rsid w:val="007708E3"/>
    <w:rsid w:val="0077090D"/>
    <w:rsid w:val="00770D39"/>
    <w:rsid w:val="00771B75"/>
    <w:rsid w:val="00771F35"/>
    <w:rsid w:val="00772232"/>
    <w:rsid w:val="00772893"/>
    <w:rsid w:val="00772A89"/>
    <w:rsid w:val="00772C8C"/>
    <w:rsid w:val="00772DA5"/>
    <w:rsid w:val="00772DB1"/>
    <w:rsid w:val="00772DCB"/>
    <w:rsid w:val="00772FEE"/>
    <w:rsid w:val="00773424"/>
    <w:rsid w:val="00773448"/>
    <w:rsid w:val="0077348C"/>
    <w:rsid w:val="0077349D"/>
    <w:rsid w:val="0077353E"/>
    <w:rsid w:val="00773657"/>
    <w:rsid w:val="00773B2C"/>
    <w:rsid w:val="0077439F"/>
    <w:rsid w:val="00774C47"/>
    <w:rsid w:val="00774FD6"/>
    <w:rsid w:val="00775429"/>
    <w:rsid w:val="007754FD"/>
    <w:rsid w:val="00775640"/>
    <w:rsid w:val="0077588E"/>
    <w:rsid w:val="0077605C"/>
    <w:rsid w:val="007760AA"/>
    <w:rsid w:val="007761EA"/>
    <w:rsid w:val="00776435"/>
    <w:rsid w:val="007766EE"/>
    <w:rsid w:val="007766F5"/>
    <w:rsid w:val="00776803"/>
    <w:rsid w:val="007769EA"/>
    <w:rsid w:val="00776ADC"/>
    <w:rsid w:val="00776DC4"/>
    <w:rsid w:val="00777053"/>
    <w:rsid w:val="0077718E"/>
    <w:rsid w:val="007772E6"/>
    <w:rsid w:val="007775EB"/>
    <w:rsid w:val="00777EAD"/>
    <w:rsid w:val="00777EE7"/>
    <w:rsid w:val="00777EEB"/>
    <w:rsid w:val="00780607"/>
    <w:rsid w:val="0078062D"/>
    <w:rsid w:val="007806D9"/>
    <w:rsid w:val="0078070C"/>
    <w:rsid w:val="00780816"/>
    <w:rsid w:val="00780F03"/>
    <w:rsid w:val="00780F83"/>
    <w:rsid w:val="00781DEB"/>
    <w:rsid w:val="007823D1"/>
    <w:rsid w:val="007826C5"/>
    <w:rsid w:val="007826E8"/>
    <w:rsid w:val="00782AF1"/>
    <w:rsid w:val="00782DD3"/>
    <w:rsid w:val="0078301E"/>
    <w:rsid w:val="00783C2C"/>
    <w:rsid w:val="00783D53"/>
    <w:rsid w:val="00783DF7"/>
    <w:rsid w:val="00784787"/>
    <w:rsid w:val="0078484C"/>
    <w:rsid w:val="00784872"/>
    <w:rsid w:val="00784ACC"/>
    <w:rsid w:val="00784C89"/>
    <w:rsid w:val="00784E7F"/>
    <w:rsid w:val="00784F98"/>
    <w:rsid w:val="00785348"/>
    <w:rsid w:val="007854A6"/>
    <w:rsid w:val="0078552E"/>
    <w:rsid w:val="00785653"/>
    <w:rsid w:val="00785F81"/>
    <w:rsid w:val="00786402"/>
    <w:rsid w:val="007867CF"/>
    <w:rsid w:val="0078680C"/>
    <w:rsid w:val="007876AD"/>
    <w:rsid w:val="00787DDC"/>
    <w:rsid w:val="00787F0A"/>
    <w:rsid w:val="00787F47"/>
    <w:rsid w:val="0079003C"/>
    <w:rsid w:val="0079080C"/>
    <w:rsid w:val="007908AF"/>
    <w:rsid w:val="00790B0E"/>
    <w:rsid w:val="007917E7"/>
    <w:rsid w:val="0079181B"/>
    <w:rsid w:val="00791A60"/>
    <w:rsid w:val="00791AFB"/>
    <w:rsid w:val="00791DE1"/>
    <w:rsid w:val="00791FEF"/>
    <w:rsid w:val="00792048"/>
    <w:rsid w:val="00792335"/>
    <w:rsid w:val="0079296C"/>
    <w:rsid w:val="007929C4"/>
    <w:rsid w:val="00792AE4"/>
    <w:rsid w:val="00792F86"/>
    <w:rsid w:val="00792FCB"/>
    <w:rsid w:val="00793058"/>
    <w:rsid w:val="007936F1"/>
    <w:rsid w:val="00793831"/>
    <w:rsid w:val="007940B5"/>
    <w:rsid w:val="00794462"/>
    <w:rsid w:val="00794873"/>
    <w:rsid w:val="00794C6F"/>
    <w:rsid w:val="00794CF1"/>
    <w:rsid w:val="0079568E"/>
    <w:rsid w:val="007957A0"/>
    <w:rsid w:val="00795D13"/>
    <w:rsid w:val="00796633"/>
    <w:rsid w:val="00796B1F"/>
    <w:rsid w:val="00796FF9"/>
    <w:rsid w:val="00797468"/>
    <w:rsid w:val="00797CC2"/>
    <w:rsid w:val="00797D65"/>
    <w:rsid w:val="00797D88"/>
    <w:rsid w:val="007A00B4"/>
    <w:rsid w:val="007A0D22"/>
    <w:rsid w:val="007A1452"/>
    <w:rsid w:val="007A183C"/>
    <w:rsid w:val="007A1B8A"/>
    <w:rsid w:val="007A1D6F"/>
    <w:rsid w:val="007A23BE"/>
    <w:rsid w:val="007A294E"/>
    <w:rsid w:val="007A2E57"/>
    <w:rsid w:val="007A30BA"/>
    <w:rsid w:val="007A44E6"/>
    <w:rsid w:val="007A5465"/>
    <w:rsid w:val="007A6A95"/>
    <w:rsid w:val="007A726D"/>
    <w:rsid w:val="007A74CC"/>
    <w:rsid w:val="007A77E1"/>
    <w:rsid w:val="007A7B04"/>
    <w:rsid w:val="007A7E9D"/>
    <w:rsid w:val="007B0389"/>
    <w:rsid w:val="007B041B"/>
    <w:rsid w:val="007B042A"/>
    <w:rsid w:val="007B07EF"/>
    <w:rsid w:val="007B0C05"/>
    <w:rsid w:val="007B0D2F"/>
    <w:rsid w:val="007B149F"/>
    <w:rsid w:val="007B19A3"/>
    <w:rsid w:val="007B1AB7"/>
    <w:rsid w:val="007B1B55"/>
    <w:rsid w:val="007B25A6"/>
    <w:rsid w:val="007B25EC"/>
    <w:rsid w:val="007B26EF"/>
    <w:rsid w:val="007B3113"/>
    <w:rsid w:val="007B36BF"/>
    <w:rsid w:val="007B38DF"/>
    <w:rsid w:val="007B3E1C"/>
    <w:rsid w:val="007B429B"/>
    <w:rsid w:val="007B4739"/>
    <w:rsid w:val="007B47C3"/>
    <w:rsid w:val="007B4CD5"/>
    <w:rsid w:val="007B5241"/>
    <w:rsid w:val="007B54EB"/>
    <w:rsid w:val="007B57D7"/>
    <w:rsid w:val="007B6887"/>
    <w:rsid w:val="007B6DE1"/>
    <w:rsid w:val="007B6E01"/>
    <w:rsid w:val="007B761C"/>
    <w:rsid w:val="007B799D"/>
    <w:rsid w:val="007B7A03"/>
    <w:rsid w:val="007B7C76"/>
    <w:rsid w:val="007B7FD6"/>
    <w:rsid w:val="007C02D6"/>
    <w:rsid w:val="007C0E86"/>
    <w:rsid w:val="007C0EB0"/>
    <w:rsid w:val="007C173A"/>
    <w:rsid w:val="007C1941"/>
    <w:rsid w:val="007C1CAE"/>
    <w:rsid w:val="007C2280"/>
    <w:rsid w:val="007C2365"/>
    <w:rsid w:val="007C23C7"/>
    <w:rsid w:val="007C2714"/>
    <w:rsid w:val="007C30B0"/>
    <w:rsid w:val="007C35F2"/>
    <w:rsid w:val="007C376D"/>
    <w:rsid w:val="007C4009"/>
    <w:rsid w:val="007C410E"/>
    <w:rsid w:val="007C4725"/>
    <w:rsid w:val="007C492F"/>
    <w:rsid w:val="007C495C"/>
    <w:rsid w:val="007C496B"/>
    <w:rsid w:val="007C4CBF"/>
    <w:rsid w:val="007C57F4"/>
    <w:rsid w:val="007C5C20"/>
    <w:rsid w:val="007C6255"/>
    <w:rsid w:val="007C670D"/>
    <w:rsid w:val="007C68F8"/>
    <w:rsid w:val="007C6BD1"/>
    <w:rsid w:val="007C7253"/>
    <w:rsid w:val="007C7655"/>
    <w:rsid w:val="007C76AD"/>
    <w:rsid w:val="007C7B5C"/>
    <w:rsid w:val="007C7C1D"/>
    <w:rsid w:val="007C7E18"/>
    <w:rsid w:val="007C7E94"/>
    <w:rsid w:val="007D092C"/>
    <w:rsid w:val="007D0DC0"/>
    <w:rsid w:val="007D1695"/>
    <w:rsid w:val="007D1820"/>
    <w:rsid w:val="007D1DB1"/>
    <w:rsid w:val="007D215F"/>
    <w:rsid w:val="007D2375"/>
    <w:rsid w:val="007D24FB"/>
    <w:rsid w:val="007D2CDC"/>
    <w:rsid w:val="007D2D8F"/>
    <w:rsid w:val="007D30D5"/>
    <w:rsid w:val="007D33A7"/>
    <w:rsid w:val="007D37BC"/>
    <w:rsid w:val="007D38E2"/>
    <w:rsid w:val="007D3C96"/>
    <w:rsid w:val="007D3E85"/>
    <w:rsid w:val="007D47C1"/>
    <w:rsid w:val="007D5951"/>
    <w:rsid w:val="007D5DD6"/>
    <w:rsid w:val="007D5F4B"/>
    <w:rsid w:val="007D6159"/>
    <w:rsid w:val="007D61D6"/>
    <w:rsid w:val="007D6308"/>
    <w:rsid w:val="007D6597"/>
    <w:rsid w:val="007D66D9"/>
    <w:rsid w:val="007D6904"/>
    <w:rsid w:val="007D6EA2"/>
    <w:rsid w:val="007D7750"/>
    <w:rsid w:val="007D7EC5"/>
    <w:rsid w:val="007D7F6D"/>
    <w:rsid w:val="007E0234"/>
    <w:rsid w:val="007E089B"/>
    <w:rsid w:val="007E0DC2"/>
    <w:rsid w:val="007E0EF2"/>
    <w:rsid w:val="007E11D1"/>
    <w:rsid w:val="007E14DD"/>
    <w:rsid w:val="007E1778"/>
    <w:rsid w:val="007E18EC"/>
    <w:rsid w:val="007E18EE"/>
    <w:rsid w:val="007E1C0B"/>
    <w:rsid w:val="007E1CEE"/>
    <w:rsid w:val="007E243A"/>
    <w:rsid w:val="007E2F2A"/>
    <w:rsid w:val="007E2FDA"/>
    <w:rsid w:val="007E30AA"/>
    <w:rsid w:val="007E39C8"/>
    <w:rsid w:val="007E3B03"/>
    <w:rsid w:val="007E3D27"/>
    <w:rsid w:val="007E3F2E"/>
    <w:rsid w:val="007E4235"/>
    <w:rsid w:val="007E4BF6"/>
    <w:rsid w:val="007E4C83"/>
    <w:rsid w:val="007E5A7E"/>
    <w:rsid w:val="007E5A97"/>
    <w:rsid w:val="007E5D22"/>
    <w:rsid w:val="007E642A"/>
    <w:rsid w:val="007E7182"/>
    <w:rsid w:val="007E7197"/>
    <w:rsid w:val="007E7324"/>
    <w:rsid w:val="007E748C"/>
    <w:rsid w:val="007E75F9"/>
    <w:rsid w:val="007E77C5"/>
    <w:rsid w:val="007F027A"/>
    <w:rsid w:val="007F0681"/>
    <w:rsid w:val="007F0922"/>
    <w:rsid w:val="007F0AFD"/>
    <w:rsid w:val="007F11F6"/>
    <w:rsid w:val="007F170D"/>
    <w:rsid w:val="007F17B0"/>
    <w:rsid w:val="007F1C13"/>
    <w:rsid w:val="007F1E6B"/>
    <w:rsid w:val="007F263E"/>
    <w:rsid w:val="007F2E78"/>
    <w:rsid w:val="007F3107"/>
    <w:rsid w:val="007F310F"/>
    <w:rsid w:val="007F3192"/>
    <w:rsid w:val="007F3796"/>
    <w:rsid w:val="007F3AAB"/>
    <w:rsid w:val="007F3CDC"/>
    <w:rsid w:val="007F4029"/>
    <w:rsid w:val="007F48B0"/>
    <w:rsid w:val="007F5942"/>
    <w:rsid w:val="007F5A93"/>
    <w:rsid w:val="007F5C45"/>
    <w:rsid w:val="007F5C54"/>
    <w:rsid w:val="007F6861"/>
    <w:rsid w:val="007F727D"/>
    <w:rsid w:val="007F73F8"/>
    <w:rsid w:val="007F7B22"/>
    <w:rsid w:val="007F7EE3"/>
    <w:rsid w:val="007F7F18"/>
    <w:rsid w:val="0080029E"/>
    <w:rsid w:val="00800D4A"/>
    <w:rsid w:val="00801042"/>
    <w:rsid w:val="00801169"/>
    <w:rsid w:val="0080165E"/>
    <w:rsid w:val="00801AD4"/>
    <w:rsid w:val="00801CFC"/>
    <w:rsid w:val="00802045"/>
    <w:rsid w:val="008020BC"/>
    <w:rsid w:val="00802311"/>
    <w:rsid w:val="00802BB8"/>
    <w:rsid w:val="00802DCD"/>
    <w:rsid w:val="00802E71"/>
    <w:rsid w:val="00803AF8"/>
    <w:rsid w:val="00803E86"/>
    <w:rsid w:val="008046FA"/>
    <w:rsid w:val="00804C58"/>
    <w:rsid w:val="008051E1"/>
    <w:rsid w:val="00806399"/>
    <w:rsid w:val="00806663"/>
    <w:rsid w:val="00806AAB"/>
    <w:rsid w:val="00806F06"/>
    <w:rsid w:val="008071D6"/>
    <w:rsid w:val="008071FA"/>
    <w:rsid w:val="008073CF"/>
    <w:rsid w:val="00807891"/>
    <w:rsid w:val="00807983"/>
    <w:rsid w:val="00807ADB"/>
    <w:rsid w:val="00807BF1"/>
    <w:rsid w:val="0081003E"/>
    <w:rsid w:val="008101C2"/>
    <w:rsid w:val="00810414"/>
    <w:rsid w:val="008109F9"/>
    <w:rsid w:val="0081114B"/>
    <w:rsid w:val="00811227"/>
    <w:rsid w:val="00811D43"/>
    <w:rsid w:val="008121AB"/>
    <w:rsid w:val="008123D3"/>
    <w:rsid w:val="008125DB"/>
    <w:rsid w:val="00812A47"/>
    <w:rsid w:val="00812A7A"/>
    <w:rsid w:val="00813015"/>
    <w:rsid w:val="0081306C"/>
    <w:rsid w:val="008130AA"/>
    <w:rsid w:val="00813174"/>
    <w:rsid w:val="008132B9"/>
    <w:rsid w:val="008136D1"/>
    <w:rsid w:val="00813722"/>
    <w:rsid w:val="00813995"/>
    <w:rsid w:val="00813BD0"/>
    <w:rsid w:val="00814272"/>
    <w:rsid w:val="008148CF"/>
    <w:rsid w:val="008149B3"/>
    <w:rsid w:val="00814A90"/>
    <w:rsid w:val="008154D3"/>
    <w:rsid w:val="008155F1"/>
    <w:rsid w:val="00815B0E"/>
    <w:rsid w:val="008160EF"/>
    <w:rsid w:val="008163C3"/>
    <w:rsid w:val="00816B0D"/>
    <w:rsid w:val="008170DB"/>
    <w:rsid w:val="00817A2C"/>
    <w:rsid w:val="00817A99"/>
    <w:rsid w:val="00817C22"/>
    <w:rsid w:val="0082012F"/>
    <w:rsid w:val="00820EA6"/>
    <w:rsid w:val="008210CD"/>
    <w:rsid w:val="0082133B"/>
    <w:rsid w:val="00821382"/>
    <w:rsid w:val="008219B4"/>
    <w:rsid w:val="00821B78"/>
    <w:rsid w:val="00821D50"/>
    <w:rsid w:val="00821FE6"/>
    <w:rsid w:val="0082243E"/>
    <w:rsid w:val="00822651"/>
    <w:rsid w:val="008226B6"/>
    <w:rsid w:val="00822D59"/>
    <w:rsid w:val="00822D65"/>
    <w:rsid w:val="00822EC6"/>
    <w:rsid w:val="008239BD"/>
    <w:rsid w:val="00823A66"/>
    <w:rsid w:val="00823ABB"/>
    <w:rsid w:val="00823E3F"/>
    <w:rsid w:val="00824056"/>
    <w:rsid w:val="008241B7"/>
    <w:rsid w:val="0082442A"/>
    <w:rsid w:val="008245CD"/>
    <w:rsid w:val="00824957"/>
    <w:rsid w:val="00824CFD"/>
    <w:rsid w:val="008250CF"/>
    <w:rsid w:val="008251A1"/>
    <w:rsid w:val="0082525B"/>
    <w:rsid w:val="008254F9"/>
    <w:rsid w:val="00825704"/>
    <w:rsid w:val="00825C70"/>
    <w:rsid w:val="00826187"/>
    <w:rsid w:val="00826C1C"/>
    <w:rsid w:val="00826CD2"/>
    <w:rsid w:val="00826F19"/>
    <w:rsid w:val="008274B2"/>
    <w:rsid w:val="00830114"/>
    <w:rsid w:val="0083019E"/>
    <w:rsid w:val="0083054C"/>
    <w:rsid w:val="00830713"/>
    <w:rsid w:val="008307B9"/>
    <w:rsid w:val="00830928"/>
    <w:rsid w:val="00830CA7"/>
    <w:rsid w:val="00830F9A"/>
    <w:rsid w:val="00831706"/>
    <w:rsid w:val="00831CED"/>
    <w:rsid w:val="00832D1F"/>
    <w:rsid w:val="00833226"/>
    <w:rsid w:val="00833283"/>
    <w:rsid w:val="00833290"/>
    <w:rsid w:val="008337FE"/>
    <w:rsid w:val="00833915"/>
    <w:rsid w:val="0083399B"/>
    <w:rsid w:val="00833B17"/>
    <w:rsid w:val="00833E28"/>
    <w:rsid w:val="00834297"/>
    <w:rsid w:val="008344A8"/>
    <w:rsid w:val="00834A04"/>
    <w:rsid w:val="00834F22"/>
    <w:rsid w:val="00835536"/>
    <w:rsid w:val="00835CB1"/>
    <w:rsid w:val="00835D08"/>
    <w:rsid w:val="00835FAB"/>
    <w:rsid w:val="0083620F"/>
    <w:rsid w:val="008366D6"/>
    <w:rsid w:val="00836B24"/>
    <w:rsid w:val="00836FC8"/>
    <w:rsid w:val="00837008"/>
    <w:rsid w:val="008378A0"/>
    <w:rsid w:val="00837F28"/>
    <w:rsid w:val="008400BE"/>
    <w:rsid w:val="008407D3"/>
    <w:rsid w:val="008408B6"/>
    <w:rsid w:val="00840E75"/>
    <w:rsid w:val="008416FC"/>
    <w:rsid w:val="008418FB"/>
    <w:rsid w:val="00841B34"/>
    <w:rsid w:val="00841C64"/>
    <w:rsid w:val="00841CCB"/>
    <w:rsid w:val="0084230B"/>
    <w:rsid w:val="0084244C"/>
    <w:rsid w:val="00842B5A"/>
    <w:rsid w:val="008438DB"/>
    <w:rsid w:val="008444BB"/>
    <w:rsid w:val="008446DA"/>
    <w:rsid w:val="008454F5"/>
    <w:rsid w:val="00845690"/>
    <w:rsid w:val="00845D25"/>
    <w:rsid w:val="00845EA8"/>
    <w:rsid w:val="00845EBC"/>
    <w:rsid w:val="00845FFF"/>
    <w:rsid w:val="00846365"/>
    <w:rsid w:val="008463A2"/>
    <w:rsid w:val="0084663F"/>
    <w:rsid w:val="00846805"/>
    <w:rsid w:val="008468B6"/>
    <w:rsid w:val="00846A04"/>
    <w:rsid w:val="00846CB8"/>
    <w:rsid w:val="00847331"/>
    <w:rsid w:val="008473D3"/>
    <w:rsid w:val="008476CE"/>
    <w:rsid w:val="008478A2"/>
    <w:rsid w:val="0084790A"/>
    <w:rsid w:val="00847BCF"/>
    <w:rsid w:val="00847CCD"/>
    <w:rsid w:val="00847F2C"/>
    <w:rsid w:val="00850323"/>
    <w:rsid w:val="00850448"/>
    <w:rsid w:val="00850E7B"/>
    <w:rsid w:val="00850E7F"/>
    <w:rsid w:val="00850F3E"/>
    <w:rsid w:val="00851753"/>
    <w:rsid w:val="00851863"/>
    <w:rsid w:val="00851BFA"/>
    <w:rsid w:val="00851F3F"/>
    <w:rsid w:val="008523D7"/>
    <w:rsid w:val="008525A9"/>
    <w:rsid w:val="008526E0"/>
    <w:rsid w:val="00852852"/>
    <w:rsid w:val="00852A36"/>
    <w:rsid w:val="00852D21"/>
    <w:rsid w:val="00852D24"/>
    <w:rsid w:val="00852F84"/>
    <w:rsid w:val="008533D5"/>
    <w:rsid w:val="008542DF"/>
    <w:rsid w:val="008545CC"/>
    <w:rsid w:val="00854657"/>
    <w:rsid w:val="00854899"/>
    <w:rsid w:val="0085553A"/>
    <w:rsid w:val="008557DD"/>
    <w:rsid w:val="00856009"/>
    <w:rsid w:val="00856683"/>
    <w:rsid w:val="00856E05"/>
    <w:rsid w:val="00856E74"/>
    <w:rsid w:val="008573FD"/>
    <w:rsid w:val="008577EC"/>
    <w:rsid w:val="00857815"/>
    <w:rsid w:val="008578F3"/>
    <w:rsid w:val="00857AD2"/>
    <w:rsid w:val="00857C52"/>
    <w:rsid w:val="008603B1"/>
    <w:rsid w:val="00860572"/>
    <w:rsid w:val="0086066F"/>
    <w:rsid w:val="00860CF9"/>
    <w:rsid w:val="0086103C"/>
    <w:rsid w:val="0086133B"/>
    <w:rsid w:val="008613B9"/>
    <w:rsid w:val="00861CD0"/>
    <w:rsid w:val="0086258A"/>
    <w:rsid w:val="00862ADA"/>
    <w:rsid w:val="00862CA6"/>
    <w:rsid w:val="00862DA0"/>
    <w:rsid w:val="00862E95"/>
    <w:rsid w:val="00862EA3"/>
    <w:rsid w:val="00863292"/>
    <w:rsid w:val="00863394"/>
    <w:rsid w:val="00863525"/>
    <w:rsid w:val="00863B0F"/>
    <w:rsid w:val="00863B22"/>
    <w:rsid w:val="00864032"/>
    <w:rsid w:val="00864348"/>
    <w:rsid w:val="00864494"/>
    <w:rsid w:val="00864B81"/>
    <w:rsid w:val="0086540B"/>
    <w:rsid w:val="008658DC"/>
    <w:rsid w:val="00865D45"/>
    <w:rsid w:val="00865F41"/>
    <w:rsid w:val="008661DB"/>
    <w:rsid w:val="0086652F"/>
    <w:rsid w:val="008666FE"/>
    <w:rsid w:val="0086689E"/>
    <w:rsid w:val="00866A98"/>
    <w:rsid w:val="00866D86"/>
    <w:rsid w:val="00866ECC"/>
    <w:rsid w:val="00867EA0"/>
    <w:rsid w:val="00867EA1"/>
    <w:rsid w:val="008703B5"/>
    <w:rsid w:val="008708DC"/>
    <w:rsid w:val="00870BF1"/>
    <w:rsid w:val="00870D44"/>
    <w:rsid w:val="00870D7D"/>
    <w:rsid w:val="00870DE1"/>
    <w:rsid w:val="00871021"/>
    <w:rsid w:val="0087108C"/>
    <w:rsid w:val="0087153E"/>
    <w:rsid w:val="00871543"/>
    <w:rsid w:val="0087185B"/>
    <w:rsid w:val="00871B90"/>
    <w:rsid w:val="00871B95"/>
    <w:rsid w:val="00871DDE"/>
    <w:rsid w:val="008722B3"/>
    <w:rsid w:val="008726E1"/>
    <w:rsid w:val="008727FB"/>
    <w:rsid w:val="00872BCE"/>
    <w:rsid w:val="00872DD3"/>
    <w:rsid w:val="00872DF4"/>
    <w:rsid w:val="008737AD"/>
    <w:rsid w:val="00873A24"/>
    <w:rsid w:val="00873C31"/>
    <w:rsid w:val="0087404F"/>
    <w:rsid w:val="00874213"/>
    <w:rsid w:val="0087454F"/>
    <w:rsid w:val="0087462C"/>
    <w:rsid w:val="0087478F"/>
    <w:rsid w:val="00874BB8"/>
    <w:rsid w:val="00874CC2"/>
    <w:rsid w:val="008755FB"/>
    <w:rsid w:val="00875869"/>
    <w:rsid w:val="008762BC"/>
    <w:rsid w:val="00876329"/>
    <w:rsid w:val="008767CE"/>
    <w:rsid w:val="008768D6"/>
    <w:rsid w:val="00876AAC"/>
    <w:rsid w:val="00876EE2"/>
    <w:rsid w:val="00877763"/>
    <w:rsid w:val="00877E4D"/>
    <w:rsid w:val="0088039F"/>
    <w:rsid w:val="0088043B"/>
    <w:rsid w:val="00881059"/>
    <w:rsid w:val="00881458"/>
    <w:rsid w:val="008814E1"/>
    <w:rsid w:val="00881A36"/>
    <w:rsid w:val="008820E4"/>
    <w:rsid w:val="00882D86"/>
    <w:rsid w:val="00882E29"/>
    <w:rsid w:val="00883023"/>
    <w:rsid w:val="008832FF"/>
    <w:rsid w:val="00883914"/>
    <w:rsid w:val="00883999"/>
    <w:rsid w:val="00883B29"/>
    <w:rsid w:val="00883B60"/>
    <w:rsid w:val="00883F09"/>
    <w:rsid w:val="00883FB6"/>
    <w:rsid w:val="00884139"/>
    <w:rsid w:val="008846C8"/>
    <w:rsid w:val="0088500C"/>
    <w:rsid w:val="00885227"/>
    <w:rsid w:val="00885334"/>
    <w:rsid w:val="008855F1"/>
    <w:rsid w:val="00885668"/>
    <w:rsid w:val="00885DA1"/>
    <w:rsid w:val="008862F1"/>
    <w:rsid w:val="00886947"/>
    <w:rsid w:val="00886AF8"/>
    <w:rsid w:val="008870E0"/>
    <w:rsid w:val="00887293"/>
    <w:rsid w:val="00887436"/>
    <w:rsid w:val="00887E4A"/>
    <w:rsid w:val="008902E8"/>
    <w:rsid w:val="008902F2"/>
    <w:rsid w:val="00890566"/>
    <w:rsid w:val="00890678"/>
    <w:rsid w:val="0089072F"/>
    <w:rsid w:val="0089076D"/>
    <w:rsid w:val="008909EE"/>
    <w:rsid w:val="00890A7C"/>
    <w:rsid w:val="00890AEE"/>
    <w:rsid w:val="00890B26"/>
    <w:rsid w:val="00891159"/>
    <w:rsid w:val="00891974"/>
    <w:rsid w:val="00891A8B"/>
    <w:rsid w:val="00891AA6"/>
    <w:rsid w:val="00891BD7"/>
    <w:rsid w:val="00891F57"/>
    <w:rsid w:val="00892980"/>
    <w:rsid w:val="00892ADD"/>
    <w:rsid w:val="00892AEA"/>
    <w:rsid w:val="008930BC"/>
    <w:rsid w:val="0089316A"/>
    <w:rsid w:val="008931DD"/>
    <w:rsid w:val="00893413"/>
    <w:rsid w:val="0089355A"/>
    <w:rsid w:val="008937A6"/>
    <w:rsid w:val="00893A50"/>
    <w:rsid w:val="00893A8C"/>
    <w:rsid w:val="00893AE6"/>
    <w:rsid w:val="008941FB"/>
    <w:rsid w:val="00894CED"/>
    <w:rsid w:val="00894DC1"/>
    <w:rsid w:val="00895050"/>
    <w:rsid w:val="00895B8B"/>
    <w:rsid w:val="00895BF3"/>
    <w:rsid w:val="00895E62"/>
    <w:rsid w:val="00895FC6"/>
    <w:rsid w:val="00896079"/>
    <w:rsid w:val="00896353"/>
    <w:rsid w:val="0089644F"/>
    <w:rsid w:val="008969F3"/>
    <w:rsid w:val="00896A86"/>
    <w:rsid w:val="00896EB6"/>
    <w:rsid w:val="008970FE"/>
    <w:rsid w:val="00897199"/>
    <w:rsid w:val="00897407"/>
    <w:rsid w:val="00897A4A"/>
    <w:rsid w:val="00897EE9"/>
    <w:rsid w:val="008A0146"/>
    <w:rsid w:val="008A09CD"/>
    <w:rsid w:val="008A11ED"/>
    <w:rsid w:val="008A187B"/>
    <w:rsid w:val="008A1981"/>
    <w:rsid w:val="008A1C90"/>
    <w:rsid w:val="008A1D63"/>
    <w:rsid w:val="008A2172"/>
    <w:rsid w:val="008A22A0"/>
    <w:rsid w:val="008A257C"/>
    <w:rsid w:val="008A26BC"/>
    <w:rsid w:val="008A2715"/>
    <w:rsid w:val="008A2BC9"/>
    <w:rsid w:val="008A2FD5"/>
    <w:rsid w:val="008A309A"/>
    <w:rsid w:val="008A36B7"/>
    <w:rsid w:val="008A3B46"/>
    <w:rsid w:val="008A3E3A"/>
    <w:rsid w:val="008A3E6B"/>
    <w:rsid w:val="008A3F4E"/>
    <w:rsid w:val="008A3FBE"/>
    <w:rsid w:val="008A42EB"/>
    <w:rsid w:val="008A4C27"/>
    <w:rsid w:val="008A4C7D"/>
    <w:rsid w:val="008A5050"/>
    <w:rsid w:val="008A50CD"/>
    <w:rsid w:val="008A5763"/>
    <w:rsid w:val="008A5CEC"/>
    <w:rsid w:val="008A60F5"/>
    <w:rsid w:val="008A6224"/>
    <w:rsid w:val="008A626B"/>
    <w:rsid w:val="008A69D7"/>
    <w:rsid w:val="008A6F1B"/>
    <w:rsid w:val="008A70EE"/>
    <w:rsid w:val="008A7131"/>
    <w:rsid w:val="008A7B98"/>
    <w:rsid w:val="008A7D71"/>
    <w:rsid w:val="008A7F35"/>
    <w:rsid w:val="008B0261"/>
    <w:rsid w:val="008B029F"/>
    <w:rsid w:val="008B0381"/>
    <w:rsid w:val="008B05C1"/>
    <w:rsid w:val="008B089B"/>
    <w:rsid w:val="008B0A37"/>
    <w:rsid w:val="008B0BBF"/>
    <w:rsid w:val="008B0F90"/>
    <w:rsid w:val="008B10DD"/>
    <w:rsid w:val="008B11FA"/>
    <w:rsid w:val="008B120C"/>
    <w:rsid w:val="008B14E2"/>
    <w:rsid w:val="008B1854"/>
    <w:rsid w:val="008B188F"/>
    <w:rsid w:val="008B1D0C"/>
    <w:rsid w:val="008B1D25"/>
    <w:rsid w:val="008B1ED4"/>
    <w:rsid w:val="008B21D8"/>
    <w:rsid w:val="008B24E0"/>
    <w:rsid w:val="008B25D1"/>
    <w:rsid w:val="008B2BD5"/>
    <w:rsid w:val="008B2CBA"/>
    <w:rsid w:val="008B2D30"/>
    <w:rsid w:val="008B3004"/>
    <w:rsid w:val="008B39E8"/>
    <w:rsid w:val="008B3A11"/>
    <w:rsid w:val="008B45FC"/>
    <w:rsid w:val="008B48C8"/>
    <w:rsid w:val="008B585F"/>
    <w:rsid w:val="008B5AEC"/>
    <w:rsid w:val="008B5B30"/>
    <w:rsid w:val="008B5B4F"/>
    <w:rsid w:val="008B5B89"/>
    <w:rsid w:val="008B5D51"/>
    <w:rsid w:val="008B5E64"/>
    <w:rsid w:val="008B5FE2"/>
    <w:rsid w:val="008B6108"/>
    <w:rsid w:val="008B6484"/>
    <w:rsid w:val="008B6576"/>
    <w:rsid w:val="008B6E32"/>
    <w:rsid w:val="008B6F66"/>
    <w:rsid w:val="008B7221"/>
    <w:rsid w:val="008B77E8"/>
    <w:rsid w:val="008B7C8F"/>
    <w:rsid w:val="008B7DA9"/>
    <w:rsid w:val="008C06BB"/>
    <w:rsid w:val="008C0A76"/>
    <w:rsid w:val="008C1900"/>
    <w:rsid w:val="008C1A7C"/>
    <w:rsid w:val="008C1BB9"/>
    <w:rsid w:val="008C1FFD"/>
    <w:rsid w:val="008C2A10"/>
    <w:rsid w:val="008C2D3B"/>
    <w:rsid w:val="008C2D81"/>
    <w:rsid w:val="008C2E75"/>
    <w:rsid w:val="008C2F0B"/>
    <w:rsid w:val="008C31E2"/>
    <w:rsid w:val="008C3284"/>
    <w:rsid w:val="008C345C"/>
    <w:rsid w:val="008C35A9"/>
    <w:rsid w:val="008C37E2"/>
    <w:rsid w:val="008C3A81"/>
    <w:rsid w:val="008C3AC4"/>
    <w:rsid w:val="008C3B96"/>
    <w:rsid w:val="008C3BF7"/>
    <w:rsid w:val="008C3F49"/>
    <w:rsid w:val="008C3FC9"/>
    <w:rsid w:val="008C42A1"/>
    <w:rsid w:val="008C45C9"/>
    <w:rsid w:val="008C4B45"/>
    <w:rsid w:val="008C4CD3"/>
    <w:rsid w:val="008C56BB"/>
    <w:rsid w:val="008C5D89"/>
    <w:rsid w:val="008C64D2"/>
    <w:rsid w:val="008C66A7"/>
    <w:rsid w:val="008C6B61"/>
    <w:rsid w:val="008C6CB9"/>
    <w:rsid w:val="008C7456"/>
    <w:rsid w:val="008D02ED"/>
    <w:rsid w:val="008D044E"/>
    <w:rsid w:val="008D0D84"/>
    <w:rsid w:val="008D0E0B"/>
    <w:rsid w:val="008D0FE3"/>
    <w:rsid w:val="008D1038"/>
    <w:rsid w:val="008D108D"/>
    <w:rsid w:val="008D141C"/>
    <w:rsid w:val="008D19E2"/>
    <w:rsid w:val="008D1A1A"/>
    <w:rsid w:val="008D1FC6"/>
    <w:rsid w:val="008D246E"/>
    <w:rsid w:val="008D2E88"/>
    <w:rsid w:val="008D3223"/>
    <w:rsid w:val="008D3F69"/>
    <w:rsid w:val="008D4058"/>
    <w:rsid w:val="008D4371"/>
    <w:rsid w:val="008D53C5"/>
    <w:rsid w:val="008D554C"/>
    <w:rsid w:val="008D5B55"/>
    <w:rsid w:val="008D5DA5"/>
    <w:rsid w:val="008D5FA9"/>
    <w:rsid w:val="008D6852"/>
    <w:rsid w:val="008D6C6D"/>
    <w:rsid w:val="008D6FD3"/>
    <w:rsid w:val="008D6FF0"/>
    <w:rsid w:val="008D7413"/>
    <w:rsid w:val="008D7DC0"/>
    <w:rsid w:val="008D7ED3"/>
    <w:rsid w:val="008E01D5"/>
    <w:rsid w:val="008E048D"/>
    <w:rsid w:val="008E0703"/>
    <w:rsid w:val="008E0B90"/>
    <w:rsid w:val="008E0D5A"/>
    <w:rsid w:val="008E0E5D"/>
    <w:rsid w:val="008E1504"/>
    <w:rsid w:val="008E15EB"/>
    <w:rsid w:val="008E1BFA"/>
    <w:rsid w:val="008E1C30"/>
    <w:rsid w:val="008E1E2E"/>
    <w:rsid w:val="008E215B"/>
    <w:rsid w:val="008E223F"/>
    <w:rsid w:val="008E256B"/>
    <w:rsid w:val="008E3172"/>
    <w:rsid w:val="008E35BA"/>
    <w:rsid w:val="008E3CAF"/>
    <w:rsid w:val="008E421F"/>
    <w:rsid w:val="008E454D"/>
    <w:rsid w:val="008E478C"/>
    <w:rsid w:val="008E48AE"/>
    <w:rsid w:val="008E4B79"/>
    <w:rsid w:val="008E4FBF"/>
    <w:rsid w:val="008E50C4"/>
    <w:rsid w:val="008E55E4"/>
    <w:rsid w:val="008E5BBC"/>
    <w:rsid w:val="008E5BD6"/>
    <w:rsid w:val="008E61D5"/>
    <w:rsid w:val="008E68E7"/>
    <w:rsid w:val="008E6EB4"/>
    <w:rsid w:val="008E6F41"/>
    <w:rsid w:val="008E7226"/>
    <w:rsid w:val="008E757B"/>
    <w:rsid w:val="008E75D8"/>
    <w:rsid w:val="008E7AFE"/>
    <w:rsid w:val="008E7F44"/>
    <w:rsid w:val="008F0A70"/>
    <w:rsid w:val="008F0B16"/>
    <w:rsid w:val="008F0D26"/>
    <w:rsid w:val="008F0FB7"/>
    <w:rsid w:val="008F1909"/>
    <w:rsid w:val="008F1BF4"/>
    <w:rsid w:val="008F1D24"/>
    <w:rsid w:val="008F2337"/>
    <w:rsid w:val="008F250E"/>
    <w:rsid w:val="008F2686"/>
    <w:rsid w:val="008F2D49"/>
    <w:rsid w:val="008F3132"/>
    <w:rsid w:val="008F3150"/>
    <w:rsid w:val="008F31B4"/>
    <w:rsid w:val="008F3477"/>
    <w:rsid w:val="008F3945"/>
    <w:rsid w:val="008F3EA1"/>
    <w:rsid w:val="008F3EAE"/>
    <w:rsid w:val="008F4B1D"/>
    <w:rsid w:val="008F4DDD"/>
    <w:rsid w:val="008F4E40"/>
    <w:rsid w:val="008F4F32"/>
    <w:rsid w:val="008F504E"/>
    <w:rsid w:val="008F541E"/>
    <w:rsid w:val="008F57BA"/>
    <w:rsid w:val="008F58AC"/>
    <w:rsid w:val="008F5BC3"/>
    <w:rsid w:val="008F5FD8"/>
    <w:rsid w:val="008F65D6"/>
    <w:rsid w:val="008F66B3"/>
    <w:rsid w:val="008F6C02"/>
    <w:rsid w:val="008F7B71"/>
    <w:rsid w:val="008F7D60"/>
    <w:rsid w:val="009005D3"/>
    <w:rsid w:val="009005F0"/>
    <w:rsid w:val="00900B62"/>
    <w:rsid w:val="00900B8D"/>
    <w:rsid w:val="00900ED1"/>
    <w:rsid w:val="00900FB4"/>
    <w:rsid w:val="009012DA"/>
    <w:rsid w:val="009012E8"/>
    <w:rsid w:val="00901AB7"/>
    <w:rsid w:val="0090201D"/>
    <w:rsid w:val="00902128"/>
    <w:rsid w:val="009023C8"/>
    <w:rsid w:val="009028D1"/>
    <w:rsid w:val="00902A03"/>
    <w:rsid w:val="00902A20"/>
    <w:rsid w:val="00902BAC"/>
    <w:rsid w:val="00902E93"/>
    <w:rsid w:val="0090362F"/>
    <w:rsid w:val="009037EF"/>
    <w:rsid w:val="0090383C"/>
    <w:rsid w:val="00903DDF"/>
    <w:rsid w:val="009042FA"/>
    <w:rsid w:val="00904ACE"/>
    <w:rsid w:val="00904D2D"/>
    <w:rsid w:val="00904EF9"/>
    <w:rsid w:val="009052C3"/>
    <w:rsid w:val="00905717"/>
    <w:rsid w:val="00905842"/>
    <w:rsid w:val="0090594C"/>
    <w:rsid w:val="00905DDE"/>
    <w:rsid w:val="0090600F"/>
    <w:rsid w:val="0090610A"/>
    <w:rsid w:val="009065A6"/>
    <w:rsid w:val="00906C3F"/>
    <w:rsid w:val="00907183"/>
    <w:rsid w:val="009075FB"/>
    <w:rsid w:val="0090777B"/>
    <w:rsid w:val="00907A38"/>
    <w:rsid w:val="00907FC1"/>
    <w:rsid w:val="00910053"/>
    <w:rsid w:val="00910918"/>
    <w:rsid w:val="00910C97"/>
    <w:rsid w:val="00911070"/>
    <w:rsid w:val="009111E3"/>
    <w:rsid w:val="009114B1"/>
    <w:rsid w:val="00911550"/>
    <w:rsid w:val="009115EF"/>
    <w:rsid w:val="00911889"/>
    <w:rsid w:val="00911CA4"/>
    <w:rsid w:val="00912079"/>
    <w:rsid w:val="00912092"/>
    <w:rsid w:val="009122D7"/>
    <w:rsid w:val="009122D8"/>
    <w:rsid w:val="00912447"/>
    <w:rsid w:val="009124A8"/>
    <w:rsid w:val="00912544"/>
    <w:rsid w:val="009131AA"/>
    <w:rsid w:val="009136D5"/>
    <w:rsid w:val="0091374C"/>
    <w:rsid w:val="0091380A"/>
    <w:rsid w:val="00913926"/>
    <w:rsid w:val="00913945"/>
    <w:rsid w:val="00913E1F"/>
    <w:rsid w:val="00913E98"/>
    <w:rsid w:val="00913EF9"/>
    <w:rsid w:val="0091422C"/>
    <w:rsid w:val="0091447A"/>
    <w:rsid w:val="00914864"/>
    <w:rsid w:val="00914933"/>
    <w:rsid w:val="00914A49"/>
    <w:rsid w:val="00914DCA"/>
    <w:rsid w:val="00914F69"/>
    <w:rsid w:val="0091524A"/>
    <w:rsid w:val="0091541F"/>
    <w:rsid w:val="009156B2"/>
    <w:rsid w:val="00915C9C"/>
    <w:rsid w:val="00915D99"/>
    <w:rsid w:val="00915F8F"/>
    <w:rsid w:val="00916153"/>
    <w:rsid w:val="0091650D"/>
    <w:rsid w:val="00916556"/>
    <w:rsid w:val="00917150"/>
    <w:rsid w:val="009174A9"/>
    <w:rsid w:val="0091762D"/>
    <w:rsid w:val="009178C0"/>
    <w:rsid w:val="009179D4"/>
    <w:rsid w:val="00917E34"/>
    <w:rsid w:val="00920384"/>
    <w:rsid w:val="009205B1"/>
    <w:rsid w:val="00920603"/>
    <w:rsid w:val="009207E0"/>
    <w:rsid w:val="00920876"/>
    <w:rsid w:val="009208C1"/>
    <w:rsid w:val="00920A4A"/>
    <w:rsid w:val="00920C6A"/>
    <w:rsid w:val="00920E83"/>
    <w:rsid w:val="009211CA"/>
    <w:rsid w:val="0092154A"/>
    <w:rsid w:val="0092168A"/>
    <w:rsid w:val="00921ADC"/>
    <w:rsid w:val="00921B95"/>
    <w:rsid w:val="00921B9C"/>
    <w:rsid w:val="00921BCA"/>
    <w:rsid w:val="0092230B"/>
    <w:rsid w:val="009224F5"/>
    <w:rsid w:val="00923096"/>
    <w:rsid w:val="00923777"/>
    <w:rsid w:val="00923FEB"/>
    <w:rsid w:val="009242F6"/>
    <w:rsid w:val="00924B3B"/>
    <w:rsid w:val="00924C35"/>
    <w:rsid w:val="00924E4E"/>
    <w:rsid w:val="00925252"/>
    <w:rsid w:val="00925413"/>
    <w:rsid w:val="009256D1"/>
    <w:rsid w:val="0092597F"/>
    <w:rsid w:val="00925B8A"/>
    <w:rsid w:val="00925D61"/>
    <w:rsid w:val="009260A8"/>
    <w:rsid w:val="0092671E"/>
    <w:rsid w:val="00926C9E"/>
    <w:rsid w:val="00926D15"/>
    <w:rsid w:val="009270C6"/>
    <w:rsid w:val="009272B6"/>
    <w:rsid w:val="0092797F"/>
    <w:rsid w:val="00927B0B"/>
    <w:rsid w:val="00927BFA"/>
    <w:rsid w:val="00927F19"/>
    <w:rsid w:val="00930138"/>
    <w:rsid w:val="00930199"/>
    <w:rsid w:val="009303F1"/>
    <w:rsid w:val="00930B58"/>
    <w:rsid w:val="00931025"/>
    <w:rsid w:val="00931426"/>
    <w:rsid w:val="00931AE2"/>
    <w:rsid w:val="0093270F"/>
    <w:rsid w:val="00932719"/>
    <w:rsid w:val="00932D40"/>
    <w:rsid w:val="0093302C"/>
    <w:rsid w:val="00933338"/>
    <w:rsid w:val="0093357D"/>
    <w:rsid w:val="0093401C"/>
    <w:rsid w:val="0093416C"/>
    <w:rsid w:val="0093456B"/>
    <w:rsid w:val="0093488A"/>
    <w:rsid w:val="00934C0B"/>
    <w:rsid w:val="00934D1E"/>
    <w:rsid w:val="009357D6"/>
    <w:rsid w:val="00935883"/>
    <w:rsid w:val="00935B70"/>
    <w:rsid w:val="00936FB1"/>
    <w:rsid w:val="00937694"/>
    <w:rsid w:val="0093797E"/>
    <w:rsid w:val="00937DEE"/>
    <w:rsid w:val="009405EF"/>
    <w:rsid w:val="0094087C"/>
    <w:rsid w:val="00940B2E"/>
    <w:rsid w:val="00940D8E"/>
    <w:rsid w:val="0094115E"/>
    <w:rsid w:val="00941335"/>
    <w:rsid w:val="0094137B"/>
    <w:rsid w:val="00941403"/>
    <w:rsid w:val="009420E2"/>
    <w:rsid w:val="00942434"/>
    <w:rsid w:val="00942A41"/>
    <w:rsid w:val="00942C6B"/>
    <w:rsid w:val="009434B8"/>
    <w:rsid w:val="00943759"/>
    <w:rsid w:val="00943D89"/>
    <w:rsid w:val="00943FAC"/>
    <w:rsid w:val="00944635"/>
    <w:rsid w:val="0094481B"/>
    <w:rsid w:val="00944BCE"/>
    <w:rsid w:val="00944CE9"/>
    <w:rsid w:val="00944F9C"/>
    <w:rsid w:val="0094574A"/>
    <w:rsid w:val="00945C82"/>
    <w:rsid w:val="00945E1C"/>
    <w:rsid w:val="00946407"/>
    <w:rsid w:val="009466FD"/>
    <w:rsid w:val="00946BE6"/>
    <w:rsid w:val="00946F7D"/>
    <w:rsid w:val="0094702A"/>
    <w:rsid w:val="0094713B"/>
    <w:rsid w:val="00947453"/>
    <w:rsid w:val="00947505"/>
    <w:rsid w:val="0094750E"/>
    <w:rsid w:val="009478A1"/>
    <w:rsid w:val="00947FFB"/>
    <w:rsid w:val="009500F1"/>
    <w:rsid w:val="00950379"/>
    <w:rsid w:val="00950397"/>
    <w:rsid w:val="00950637"/>
    <w:rsid w:val="0095099A"/>
    <w:rsid w:val="00950BBE"/>
    <w:rsid w:val="00951197"/>
    <w:rsid w:val="0095130C"/>
    <w:rsid w:val="009514AB"/>
    <w:rsid w:val="009514CC"/>
    <w:rsid w:val="009515E0"/>
    <w:rsid w:val="009518BC"/>
    <w:rsid w:val="009519EA"/>
    <w:rsid w:val="00952342"/>
    <w:rsid w:val="009526F0"/>
    <w:rsid w:val="0095270D"/>
    <w:rsid w:val="00953108"/>
    <w:rsid w:val="00954012"/>
    <w:rsid w:val="00954019"/>
    <w:rsid w:val="00954188"/>
    <w:rsid w:val="009541BA"/>
    <w:rsid w:val="0095445D"/>
    <w:rsid w:val="0095497D"/>
    <w:rsid w:val="00954CDD"/>
    <w:rsid w:val="009552D9"/>
    <w:rsid w:val="009553E5"/>
    <w:rsid w:val="00955514"/>
    <w:rsid w:val="00955692"/>
    <w:rsid w:val="009559CA"/>
    <w:rsid w:val="00955CDD"/>
    <w:rsid w:val="00955CE6"/>
    <w:rsid w:val="00956147"/>
    <w:rsid w:val="0095637F"/>
    <w:rsid w:val="00956941"/>
    <w:rsid w:val="00956D85"/>
    <w:rsid w:val="00957263"/>
    <w:rsid w:val="009575BA"/>
    <w:rsid w:val="00957A16"/>
    <w:rsid w:val="00957CA9"/>
    <w:rsid w:val="00957DF6"/>
    <w:rsid w:val="00957E1B"/>
    <w:rsid w:val="00957F27"/>
    <w:rsid w:val="00960105"/>
    <w:rsid w:val="00960217"/>
    <w:rsid w:val="00960634"/>
    <w:rsid w:val="0096084B"/>
    <w:rsid w:val="00960911"/>
    <w:rsid w:val="00960D06"/>
    <w:rsid w:val="00960F29"/>
    <w:rsid w:val="00960F45"/>
    <w:rsid w:val="0096111F"/>
    <w:rsid w:val="009611BC"/>
    <w:rsid w:val="0096124E"/>
    <w:rsid w:val="009613BD"/>
    <w:rsid w:val="00961748"/>
    <w:rsid w:val="009619D9"/>
    <w:rsid w:val="00961B67"/>
    <w:rsid w:val="00961E56"/>
    <w:rsid w:val="00962210"/>
    <w:rsid w:val="00962848"/>
    <w:rsid w:val="00962956"/>
    <w:rsid w:val="00962A4E"/>
    <w:rsid w:val="00962AB3"/>
    <w:rsid w:val="00962D0B"/>
    <w:rsid w:val="00962F7C"/>
    <w:rsid w:val="0096312B"/>
    <w:rsid w:val="009631D0"/>
    <w:rsid w:val="00963932"/>
    <w:rsid w:val="009642A5"/>
    <w:rsid w:val="00964B4A"/>
    <w:rsid w:val="0096561A"/>
    <w:rsid w:val="00965660"/>
    <w:rsid w:val="0096591C"/>
    <w:rsid w:val="00965A7E"/>
    <w:rsid w:val="00965B5E"/>
    <w:rsid w:val="00965DC7"/>
    <w:rsid w:val="009664E7"/>
    <w:rsid w:val="009665AB"/>
    <w:rsid w:val="00966606"/>
    <w:rsid w:val="009666D7"/>
    <w:rsid w:val="0096686D"/>
    <w:rsid w:val="00966E14"/>
    <w:rsid w:val="00967B18"/>
    <w:rsid w:val="00967D83"/>
    <w:rsid w:val="00967FC6"/>
    <w:rsid w:val="00970249"/>
    <w:rsid w:val="0097041E"/>
    <w:rsid w:val="00970570"/>
    <w:rsid w:val="0097184A"/>
    <w:rsid w:val="00971B81"/>
    <w:rsid w:val="00971C5A"/>
    <w:rsid w:val="0097233D"/>
    <w:rsid w:val="00972431"/>
    <w:rsid w:val="009726D8"/>
    <w:rsid w:val="00972C2D"/>
    <w:rsid w:val="00973055"/>
    <w:rsid w:val="00973C34"/>
    <w:rsid w:val="00973F2B"/>
    <w:rsid w:val="00974A8F"/>
    <w:rsid w:val="00975455"/>
    <w:rsid w:val="0097548C"/>
    <w:rsid w:val="00975986"/>
    <w:rsid w:val="00975E85"/>
    <w:rsid w:val="009760B1"/>
    <w:rsid w:val="009762E1"/>
    <w:rsid w:val="00976579"/>
    <w:rsid w:val="0097666D"/>
    <w:rsid w:val="009766AE"/>
    <w:rsid w:val="009766D5"/>
    <w:rsid w:val="00976D92"/>
    <w:rsid w:val="00976DEC"/>
    <w:rsid w:val="00976F1B"/>
    <w:rsid w:val="00977341"/>
    <w:rsid w:val="0097755C"/>
    <w:rsid w:val="00977AE8"/>
    <w:rsid w:val="00977FAA"/>
    <w:rsid w:val="00980119"/>
    <w:rsid w:val="009806A9"/>
    <w:rsid w:val="00980A4C"/>
    <w:rsid w:val="00980C48"/>
    <w:rsid w:val="00980EFA"/>
    <w:rsid w:val="009811F9"/>
    <w:rsid w:val="009817BD"/>
    <w:rsid w:val="009819AB"/>
    <w:rsid w:val="009819EF"/>
    <w:rsid w:val="00981CE7"/>
    <w:rsid w:val="00981FE2"/>
    <w:rsid w:val="00982177"/>
    <w:rsid w:val="00982453"/>
    <w:rsid w:val="00982521"/>
    <w:rsid w:val="00982B55"/>
    <w:rsid w:val="009830C2"/>
    <w:rsid w:val="00983618"/>
    <w:rsid w:val="00983BF2"/>
    <w:rsid w:val="009840B8"/>
    <w:rsid w:val="00984790"/>
    <w:rsid w:val="00984803"/>
    <w:rsid w:val="00984B1F"/>
    <w:rsid w:val="00985190"/>
    <w:rsid w:val="009853A7"/>
    <w:rsid w:val="00985C35"/>
    <w:rsid w:val="009860BE"/>
    <w:rsid w:val="0098610D"/>
    <w:rsid w:val="0098681B"/>
    <w:rsid w:val="0098686B"/>
    <w:rsid w:val="0098722D"/>
    <w:rsid w:val="009879B4"/>
    <w:rsid w:val="00987D76"/>
    <w:rsid w:val="00987F77"/>
    <w:rsid w:val="00990198"/>
    <w:rsid w:val="009906E2"/>
    <w:rsid w:val="00991530"/>
    <w:rsid w:val="009916AB"/>
    <w:rsid w:val="00991BCC"/>
    <w:rsid w:val="00991E1D"/>
    <w:rsid w:val="00991E81"/>
    <w:rsid w:val="00991FBE"/>
    <w:rsid w:val="00992122"/>
    <w:rsid w:val="00992151"/>
    <w:rsid w:val="00992413"/>
    <w:rsid w:val="00992482"/>
    <w:rsid w:val="0099299D"/>
    <w:rsid w:val="00992DED"/>
    <w:rsid w:val="00993576"/>
    <w:rsid w:val="009938E3"/>
    <w:rsid w:val="00993925"/>
    <w:rsid w:val="00993C04"/>
    <w:rsid w:val="00993C18"/>
    <w:rsid w:val="00993C47"/>
    <w:rsid w:val="00994224"/>
    <w:rsid w:val="00994293"/>
    <w:rsid w:val="009943BE"/>
    <w:rsid w:val="00994F3E"/>
    <w:rsid w:val="0099503D"/>
    <w:rsid w:val="00995457"/>
    <w:rsid w:val="009956FD"/>
    <w:rsid w:val="00995E4D"/>
    <w:rsid w:val="0099659A"/>
    <w:rsid w:val="00996808"/>
    <w:rsid w:val="00996922"/>
    <w:rsid w:val="00996ACE"/>
    <w:rsid w:val="0099717B"/>
    <w:rsid w:val="009974D4"/>
    <w:rsid w:val="00997702"/>
    <w:rsid w:val="009A09C0"/>
    <w:rsid w:val="009A0BB4"/>
    <w:rsid w:val="009A1157"/>
    <w:rsid w:val="009A159E"/>
    <w:rsid w:val="009A1731"/>
    <w:rsid w:val="009A1956"/>
    <w:rsid w:val="009A1CC3"/>
    <w:rsid w:val="009A1E29"/>
    <w:rsid w:val="009A29FF"/>
    <w:rsid w:val="009A2A74"/>
    <w:rsid w:val="009A302B"/>
    <w:rsid w:val="009A35BA"/>
    <w:rsid w:val="009A40ED"/>
    <w:rsid w:val="009A424A"/>
    <w:rsid w:val="009A4BF8"/>
    <w:rsid w:val="009A4DDD"/>
    <w:rsid w:val="009A4E45"/>
    <w:rsid w:val="009A4F11"/>
    <w:rsid w:val="009A5586"/>
    <w:rsid w:val="009A5A8F"/>
    <w:rsid w:val="009A5FA7"/>
    <w:rsid w:val="009A6964"/>
    <w:rsid w:val="009A6985"/>
    <w:rsid w:val="009A6B02"/>
    <w:rsid w:val="009A6BC9"/>
    <w:rsid w:val="009A6BF7"/>
    <w:rsid w:val="009A710A"/>
    <w:rsid w:val="009A7872"/>
    <w:rsid w:val="009A78AC"/>
    <w:rsid w:val="009A7C26"/>
    <w:rsid w:val="009A7C3F"/>
    <w:rsid w:val="009A7F1D"/>
    <w:rsid w:val="009B00FE"/>
    <w:rsid w:val="009B0430"/>
    <w:rsid w:val="009B0452"/>
    <w:rsid w:val="009B0913"/>
    <w:rsid w:val="009B0B1E"/>
    <w:rsid w:val="009B1D37"/>
    <w:rsid w:val="009B1F4F"/>
    <w:rsid w:val="009B2051"/>
    <w:rsid w:val="009B2305"/>
    <w:rsid w:val="009B28DC"/>
    <w:rsid w:val="009B2A4D"/>
    <w:rsid w:val="009B3472"/>
    <w:rsid w:val="009B36F6"/>
    <w:rsid w:val="009B37DB"/>
    <w:rsid w:val="009B4160"/>
    <w:rsid w:val="009B42EC"/>
    <w:rsid w:val="009B4FB3"/>
    <w:rsid w:val="009B50CF"/>
    <w:rsid w:val="009B5168"/>
    <w:rsid w:val="009B576D"/>
    <w:rsid w:val="009B576F"/>
    <w:rsid w:val="009B582A"/>
    <w:rsid w:val="009B5C00"/>
    <w:rsid w:val="009B6436"/>
    <w:rsid w:val="009B76A7"/>
    <w:rsid w:val="009B7B8B"/>
    <w:rsid w:val="009B7DF8"/>
    <w:rsid w:val="009C003D"/>
    <w:rsid w:val="009C0081"/>
    <w:rsid w:val="009C040C"/>
    <w:rsid w:val="009C0521"/>
    <w:rsid w:val="009C09E5"/>
    <w:rsid w:val="009C1009"/>
    <w:rsid w:val="009C13D2"/>
    <w:rsid w:val="009C1433"/>
    <w:rsid w:val="009C1BA2"/>
    <w:rsid w:val="009C1D9B"/>
    <w:rsid w:val="009C21F4"/>
    <w:rsid w:val="009C2BF7"/>
    <w:rsid w:val="009C2F6E"/>
    <w:rsid w:val="009C3389"/>
    <w:rsid w:val="009C39AF"/>
    <w:rsid w:val="009C3CCD"/>
    <w:rsid w:val="009C41C7"/>
    <w:rsid w:val="009C42D4"/>
    <w:rsid w:val="009C4E12"/>
    <w:rsid w:val="009C4E30"/>
    <w:rsid w:val="009C5001"/>
    <w:rsid w:val="009C50B3"/>
    <w:rsid w:val="009C57AD"/>
    <w:rsid w:val="009C5ECD"/>
    <w:rsid w:val="009C67DD"/>
    <w:rsid w:val="009C686F"/>
    <w:rsid w:val="009C694A"/>
    <w:rsid w:val="009C6BC5"/>
    <w:rsid w:val="009C6DF6"/>
    <w:rsid w:val="009C7631"/>
    <w:rsid w:val="009D017E"/>
    <w:rsid w:val="009D106C"/>
    <w:rsid w:val="009D169B"/>
    <w:rsid w:val="009D16E8"/>
    <w:rsid w:val="009D1A89"/>
    <w:rsid w:val="009D1A92"/>
    <w:rsid w:val="009D1D66"/>
    <w:rsid w:val="009D1E72"/>
    <w:rsid w:val="009D1FAD"/>
    <w:rsid w:val="009D20E0"/>
    <w:rsid w:val="009D2464"/>
    <w:rsid w:val="009D246A"/>
    <w:rsid w:val="009D2781"/>
    <w:rsid w:val="009D2AB1"/>
    <w:rsid w:val="009D2EA7"/>
    <w:rsid w:val="009D325D"/>
    <w:rsid w:val="009D3C50"/>
    <w:rsid w:val="009D3F4B"/>
    <w:rsid w:val="009D4070"/>
    <w:rsid w:val="009D4D40"/>
    <w:rsid w:val="009D502B"/>
    <w:rsid w:val="009D545D"/>
    <w:rsid w:val="009D62B5"/>
    <w:rsid w:val="009D6358"/>
    <w:rsid w:val="009D6407"/>
    <w:rsid w:val="009D6450"/>
    <w:rsid w:val="009D6933"/>
    <w:rsid w:val="009D6CFC"/>
    <w:rsid w:val="009D701E"/>
    <w:rsid w:val="009D73C6"/>
    <w:rsid w:val="009D75AF"/>
    <w:rsid w:val="009E000E"/>
    <w:rsid w:val="009E0391"/>
    <w:rsid w:val="009E0CBA"/>
    <w:rsid w:val="009E0DBB"/>
    <w:rsid w:val="009E10DC"/>
    <w:rsid w:val="009E122E"/>
    <w:rsid w:val="009E16FB"/>
    <w:rsid w:val="009E1781"/>
    <w:rsid w:val="009E1787"/>
    <w:rsid w:val="009E1BBC"/>
    <w:rsid w:val="009E3150"/>
    <w:rsid w:val="009E3151"/>
    <w:rsid w:val="009E375C"/>
    <w:rsid w:val="009E42EA"/>
    <w:rsid w:val="009E43E8"/>
    <w:rsid w:val="009E4631"/>
    <w:rsid w:val="009E4D68"/>
    <w:rsid w:val="009E4F55"/>
    <w:rsid w:val="009E52F6"/>
    <w:rsid w:val="009E545B"/>
    <w:rsid w:val="009E5537"/>
    <w:rsid w:val="009E55FB"/>
    <w:rsid w:val="009E5608"/>
    <w:rsid w:val="009E5615"/>
    <w:rsid w:val="009E59D0"/>
    <w:rsid w:val="009E5C60"/>
    <w:rsid w:val="009E5EB4"/>
    <w:rsid w:val="009E633C"/>
    <w:rsid w:val="009E67F7"/>
    <w:rsid w:val="009E6906"/>
    <w:rsid w:val="009E6ABF"/>
    <w:rsid w:val="009E6AC1"/>
    <w:rsid w:val="009E6CB1"/>
    <w:rsid w:val="009F0110"/>
    <w:rsid w:val="009F04B3"/>
    <w:rsid w:val="009F09CF"/>
    <w:rsid w:val="009F1438"/>
    <w:rsid w:val="009F174F"/>
    <w:rsid w:val="009F18BA"/>
    <w:rsid w:val="009F198B"/>
    <w:rsid w:val="009F1A23"/>
    <w:rsid w:val="009F2016"/>
    <w:rsid w:val="009F22CD"/>
    <w:rsid w:val="009F2922"/>
    <w:rsid w:val="009F2ABE"/>
    <w:rsid w:val="009F3182"/>
    <w:rsid w:val="009F37CA"/>
    <w:rsid w:val="009F3986"/>
    <w:rsid w:val="009F3AC5"/>
    <w:rsid w:val="009F3C20"/>
    <w:rsid w:val="009F3D0F"/>
    <w:rsid w:val="009F3EA8"/>
    <w:rsid w:val="009F41F9"/>
    <w:rsid w:val="009F42E6"/>
    <w:rsid w:val="009F4390"/>
    <w:rsid w:val="009F4929"/>
    <w:rsid w:val="009F498D"/>
    <w:rsid w:val="009F4BE6"/>
    <w:rsid w:val="009F4C0A"/>
    <w:rsid w:val="009F50ED"/>
    <w:rsid w:val="009F54B6"/>
    <w:rsid w:val="009F571B"/>
    <w:rsid w:val="009F5A5C"/>
    <w:rsid w:val="009F5BF1"/>
    <w:rsid w:val="009F5BF7"/>
    <w:rsid w:val="009F5DEC"/>
    <w:rsid w:val="009F60FC"/>
    <w:rsid w:val="009F62DC"/>
    <w:rsid w:val="009F6492"/>
    <w:rsid w:val="009F6D2B"/>
    <w:rsid w:val="009F6ED8"/>
    <w:rsid w:val="009F7136"/>
    <w:rsid w:val="009F715A"/>
    <w:rsid w:val="009F72AC"/>
    <w:rsid w:val="009F790E"/>
    <w:rsid w:val="00A00077"/>
    <w:rsid w:val="00A00353"/>
    <w:rsid w:val="00A00711"/>
    <w:rsid w:val="00A00722"/>
    <w:rsid w:val="00A00A82"/>
    <w:rsid w:val="00A00F4C"/>
    <w:rsid w:val="00A00F81"/>
    <w:rsid w:val="00A01002"/>
    <w:rsid w:val="00A019DF"/>
    <w:rsid w:val="00A020D7"/>
    <w:rsid w:val="00A02162"/>
    <w:rsid w:val="00A024B5"/>
    <w:rsid w:val="00A0297B"/>
    <w:rsid w:val="00A02C92"/>
    <w:rsid w:val="00A02CA2"/>
    <w:rsid w:val="00A02E77"/>
    <w:rsid w:val="00A02FA2"/>
    <w:rsid w:val="00A031CE"/>
    <w:rsid w:val="00A03A31"/>
    <w:rsid w:val="00A03AE9"/>
    <w:rsid w:val="00A03BFD"/>
    <w:rsid w:val="00A03C39"/>
    <w:rsid w:val="00A03C80"/>
    <w:rsid w:val="00A04339"/>
    <w:rsid w:val="00A04522"/>
    <w:rsid w:val="00A04F5B"/>
    <w:rsid w:val="00A051D4"/>
    <w:rsid w:val="00A057C4"/>
    <w:rsid w:val="00A05A80"/>
    <w:rsid w:val="00A05EBE"/>
    <w:rsid w:val="00A05FC0"/>
    <w:rsid w:val="00A0602F"/>
    <w:rsid w:val="00A0683B"/>
    <w:rsid w:val="00A06A08"/>
    <w:rsid w:val="00A06EE6"/>
    <w:rsid w:val="00A070F1"/>
    <w:rsid w:val="00A074B4"/>
    <w:rsid w:val="00A07A8F"/>
    <w:rsid w:val="00A07B7E"/>
    <w:rsid w:val="00A07C3C"/>
    <w:rsid w:val="00A104CD"/>
    <w:rsid w:val="00A10A05"/>
    <w:rsid w:val="00A10D55"/>
    <w:rsid w:val="00A10F1D"/>
    <w:rsid w:val="00A10F5A"/>
    <w:rsid w:val="00A10F9D"/>
    <w:rsid w:val="00A11076"/>
    <w:rsid w:val="00A118F0"/>
    <w:rsid w:val="00A11C2A"/>
    <w:rsid w:val="00A11CA9"/>
    <w:rsid w:val="00A11E9C"/>
    <w:rsid w:val="00A11F06"/>
    <w:rsid w:val="00A121FA"/>
    <w:rsid w:val="00A127AC"/>
    <w:rsid w:val="00A12B92"/>
    <w:rsid w:val="00A12D6B"/>
    <w:rsid w:val="00A12E43"/>
    <w:rsid w:val="00A13324"/>
    <w:rsid w:val="00A136BD"/>
    <w:rsid w:val="00A13A2C"/>
    <w:rsid w:val="00A13CE3"/>
    <w:rsid w:val="00A140ED"/>
    <w:rsid w:val="00A1493A"/>
    <w:rsid w:val="00A149B0"/>
    <w:rsid w:val="00A14B60"/>
    <w:rsid w:val="00A14BBA"/>
    <w:rsid w:val="00A14D7D"/>
    <w:rsid w:val="00A14E50"/>
    <w:rsid w:val="00A14FD9"/>
    <w:rsid w:val="00A153E1"/>
    <w:rsid w:val="00A1571D"/>
    <w:rsid w:val="00A159F2"/>
    <w:rsid w:val="00A15E74"/>
    <w:rsid w:val="00A15EF0"/>
    <w:rsid w:val="00A167FF"/>
    <w:rsid w:val="00A169AE"/>
    <w:rsid w:val="00A16B21"/>
    <w:rsid w:val="00A16F34"/>
    <w:rsid w:val="00A170EC"/>
    <w:rsid w:val="00A179C5"/>
    <w:rsid w:val="00A17A2E"/>
    <w:rsid w:val="00A204C4"/>
    <w:rsid w:val="00A2071E"/>
    <w:rsid w:val="00A2081B"/>
    <w:rsid w:val="00A213E0"/>
    <w:rsid w:val="00A2168E"/>
    <w:rsid w:val="00A218B7"/>
    <w:rsid w:val="00A218F4"/>
    <w:rsid w:val="00A2236C"/>
    <w:rsid w:val="00A223B0"/>
    <w:rsid w:val="00A2240C"/>
    <w:rsid w:val="00A22470"/>
    <w:rsid w:val="00A22753"/>
    <w:rsid w:val="00A227ED"/>
    <w:rsid w:val="00A2322D"/>
    <w:rsid w:val="00A234FD"/>
    <w:rsid w:val="00A235BA"/>
    <w:rsid w:val="00A23A0F"/>
    <w:rsid w:val="00A23BC3"/>
    <w:rsid w:val="00A2473C"/>
    <w:rsid w:val="00A24BF4"/>
    <w:rsid w:val="00A24ED8"/>
    <w:rsid w:val="00A250E9"/>
    <w:rsid w:val="00A25285"/>
    <w:rsid w:val="00A2569C"/>
    <w:rsid w:val="00A257BC"/>
    <w:rsid w:val="00A25906"/>
    <w:rsid w:val="00A259F4"/>
    <w:rsid w:val="00A25B14"/>
    <w:rsid w:val="00A26359"/>
    <w:rsid w:val="00A26369"/>
    <w:rsid w:val="00A267D7"/>
    <w:rsid w:val="00A26A1A"/>
    <w:rsid w:val="00A26EA9"/>
    <w:rsid w:val="00A2733D"/>
    <w:rsid w:val="00A275AB"/>
    <w:rsid w:val="00A27C55"/>
    <w:rsid w:val="00A300BF"/>
    <w:rsid w:val="00A30252"/>
    <w:rsid w:val="00A302C1"/>
    <w:rsid w:val="00A3031F"/>
    <w:rsid w:val="00A306AB"/>
    <w:rsid w:val="00A3071A"/>
    <w:rsid w:val="00A30A83"/>
    <w:rsid w:val="00A30B39"/>
    <w:rsid w:val="00A30C7C"/>
    <w:rsid w:val="00A30F06"/>
    <w:rsid w:val="00A3249D"/>
    <w:rsid w:val="00A32B23"/>
    <w:rsid w:val="00A32CF4"/>
    <w:rsid w:val="00A32FA2"/>
    <w:rsid w:val="00A335AC"/>
    <w:rsid w:val="00A338BB"/>
    <w:rsid w:val="00A33967"/>
    <w:rsid w:val="00A33AD4"/>
    <w:rsid w:val="00A34873"/>
    <w:rsid w:val="00A34A87"/>
    <w:rsid w:val="00A352FE"/>
    <w:rsid w:val="00A35A96"/>
    <w:rsid w:val="00A35C1B"/>
    <w:rsid w:val="00A35E27"/>
    <w:rsid w:val="00A360AF"/>
    <w:rsid w:val="00A36244"/>
    <w:rsid w:val="00A3689D"/>
    <w:rsid w:val="00A36C31"/>
    <w:rsid w:val="00A370B8"/>
    <w:rsid w:val="00A37797"/>
    <w:rsid w:val="00A4012B"/>
    <w:rsid w:val="00A402E7"/>
    <w:rsid w:val="00A403AC"/>
    <w:rsid w:val="00A405A9"/>
    <w:rsid w:val="00A40749"/>
    <w:rsid w:val="00A4096D"/>
    <w:rsid w:val="00A40D3A"/>
    <w:rsid w:val="00A411B7"/>
    <w:rsid w:val="00A4135D"/>
    <w:rsid w:val="00A413C7"/>
    <w:rsid w:val="00A41A7A"/>
    <w:rsid w:val="00A41B32"/>
    <w:rsid w:val="00A41BDA"/>
    <w:rsid w:val="00A41BDF"/>
    <w:rsid w:val="00A4217E"/>
    <w:rsid w:val="00A422FC"/>
    <w:rsid w:val="00A42AA4"/>
    <w:rsid w:val="00A42C60"/>
    <w:rsid w:val="00A42C96"/>
    <w:rsid w:val="00A43288"/>
    <w:rsid w:val="00A438AF"/>
    <w:rsid w:val="00A43A16"/>
    <w:rsid w:val="00A43BC3"/>
    <w:rsid w:val="00A43C6A"/>
    <w:rsid w:val="00A4454A"/>
    <w:rsid w:val="00A446BD"/>
    <w:rsid w:val="00A44911"/>
    <w:rsid w:val="00A44BA3"/>
    <w:rsid w:val="00A44DC0"/>
    <w:rsid w:val="00A45374"/>
    <w:rsid w:val="00A454E4"/>
    <w:rsid w:val="00A456CA"/>
    <w:rsid w:val="00A45A72"/>
    <w:rsid w:val="00A4617E"/>
    <w:rsid w:val="00A46B73"/>
    <w:rsid w:val="00A46D09"/>
    <w:rsid w:val="00A47093"/>
    <w:rsid w:val="00A47207"/>
    <w:rsid w:val="00A476F6"/>
    <w:rsid w:val="00A4773C"/>
    <w:rsid w:val="00A47A24"/>
    <w:rsid w:val="00A5018C"/>
    <w:rsid w:val="00A505D9"/>
    <w:rsid w:val="00A51944"/>
    <w:rsid w:val="00A51A74"/>
    <w:rsid w:val="00A51BDC"/>
    <w:rsid w:val="00A51C88"/>
    <w:rsid w:val="00A51FF0"/>
    <w:rsid w:val="00A52071"/>
    <w:rsid w:val="00A52623"/>
    <w:rsid w:val="00A52AB3"/>
    <w:rsid w:val="00A52B52"/>
    <w:rsid w:val="00A52DA0"/>
    <w:rsid w:val="00A52F95"/>
    <w:rsid w:val="00A531B8"/>
    <w:rsid w:val="00A535C7"/>
    <w:rsid w:val="00A537B3"/>
    <w:rsid w:val="00A53A59"/>
    <w:rsid w:val="00A53ECC"/>
    <w:rsid w:val="00A53F85"/>
    <w:rsid w:val="00A54932"/>
    <w:rsid w:val="00A549C4"/>
    <w:rsid w:val="00A54DFF"/>
    <w:rsid w:val="00A54F0F"/>
    <w:rsid w:val="00A55076"/>
    <w:rsid w:val="00A551CB"/>
    <w:rsid w:val="00A55719"/>
    <w:rsid w:val="00A55774"/>
    <w:rsid w:val="00A55B41"/>
    <w:rsid w:val="00A55CFA"/>
    <w:rsid w:val="00A55F09"/>
    <w:rsid w:val="00A563F9"/>
    <w:rsid w:val="00A56772"/>
    <w:rsid w:val="00A5699A"/>
    <w:rsid w:val="00A56B1E"/>
    <w:rsid w:val="00A575C9"/>
    <w:rsid w:val="00A57966"/>
    <w:rsid w:val="00A57BAF"/>
    <w:rsid w:val="00A57D69"/>
    <w:rsid w:val="00A602AA"/>
    <w:rsid w:val="00A604DC"/>
    <w:rsid w:val="00A60891"/>
    <w:rsid w:val="00A610AC"/>
    <w:rsid w:val="00A611F0"/>
    <w:rsid w:val="00A614B1"/>
    <w:rsid w:val="00A6158A"/>
    <w:rsid w:val="00A62065"/>
    <w:rsid w:val="00A625C6"/>
    <w:rsid w:val="00A62E4A"/>
    <w:rsid w:val="00A637F0"/>
    <w:rsid w:val="00A64254"/>
    <w:rsid w:val="00A64DAD"/>
    <w:rsid w:val="00A64E41"/>
    <w:rsid w:val="00A64EE2"/>
    <w:rsid w:val="00A64EEA"/>
    <w:rsid w:val="00A64EFC"/>
    <w:rsid w:val="00A650E5"/>
    <w:rsid w:val="00A651E4"/>
    <w:rsid w:val="00A652A6"/>
    <w:rsid w:val="00A65304"/>
    <w:rsid w:val="00A65566"/>
    <w:rsid w:val="00A6591B"/>
    <w:rsid w:val="00A6630E"/>
    <w:rsid w:val="00A664F7"/>
    <w:rsid w:val="00A665C2"/>
    <w:rsid w:val="00A66A98"/>
    <w:rsid w:val="00A67042"/>
    <w:rsid w:val="00A671B2"/>
    <w:rsid w:val="00A674E9"/>
    <w:rsid w:val="00A67E2C"/>
    <w:rsid w:val="00A70364"/>
    <w:rsid w:val="00A70455"/>
    <w:rsid w:val="00A70656"/>
    <w:rsid w:val="00A709AE"/>
    <w:rsid w:val="00A70A66"/>
    <w:rsid w:val="00A7171B"/>
    <w:rsid w:val="00A71A7F"/>
    <w:rsid w:val="00A71C53"/>
    <w:rsid w:val="00A71EF3"/>
    <w:rsid w:val="00A72626"/>
    <w:rsid w:val="00A7275A"/>
    <w:rsid w:val="00A72A17"/>
    <w:rsid w:val="00A72C52"/>
    <w:rsid w:val="00A72DF8"/>
    <w:rsid w:val="00A73B84"/>
    <w:rsid w:val="00A73EE0"/>
    <w:rsid w:val="00A74282"/>
    <w:rsid w:val="00A742DF"/>
    <w:rsid w:val="00A7444D"/>
    <w:rsid w:val="00A74AB8"/>
    <w:rsid w:val="00A74ACD"/>
    <w:rsid w:val="00A74C7B"/>
    <w:rsid w:val="00A74CCB"/>
    <w:rsid w:val="00A74E46"/>
    <w:rsid w:val="00A74E66"/>
    <w:rsid w:val="00A754B9"/>
    <w:rsid w:val="00A75957"/>
    <w:rsid w:val="00A75CE6"/>
    <w:rsid w:val="00A765FA"/>
    <w:rsid w:val="00A76AC7"/>
    <w:rsid w:val="00A76C13"/>
    <w:rsid w:val="00A77323"/>
    <w:rsid w:val="00A7749E"/>
    <w:rsid w:val="00A7785C"/>
    <w:rsid w:val="00A8065C"/>
    <w:rsid w:val="00A80962"/>
    <w:rsid w:val="00A80EF8"/>
    <w:rsid w:val="00A815EE"/>
    <w:rsid w:val="00A81674"/>
    <w:rsid w:val="00A81856"/>
    <w:rsid w:val="00A81B1E"/>
    <w:rsid w:val="00A82A31"/>
    <w:rsid w:val="00A82B41"/>
    <w:rsid w:val="00A82D7B"/>
    <w:rsid w:val="00A8326E"/>
    <w:rsid w:val="00A832BF"/>
    <w:rsid w:val="00A839D1"/>
    <w:rsid w:val="00A83AA7"/>
    <w:rsid w:val="00A83B1D"/>
    <w:rsid w:val="00A8420D"/>
    <w:rsid w:val="00A847B4"/>
    <w:rsid w:val="00A847C4"/>
    <w:rsid w:val="00A8497F"/>
    <w:rsid w:val="00A84CAE"/>
    <w:rsid w:val="00A851D1"/>
    <w:rsid w:val="00A852B5"/>
    <w:rsid w:val="00A85529"/>
    <w:rsid w:val="00A857DC"/>
    <w:rsid w:val="00A85A70"/>
    <w:rsid w:val="00A85BE3"/>
    <w:rsid w:val="00A863B4"/>
    <w:rsid w:val="00A86961"/>
    <w:rsid w:val="00A86D68"/>
    <w:rsid w:val="00A86DE9"/>
    <w:rsid w:val="00A8721A"/>
    <w:rsid w:val="00A873E8"/>
    <w:rsid w:val="00A9018B"/>
    <w:rsid w:val="00A90452"/>
    <w:rsid w:val="00A90A6C"/>
    <w:rsid w:val="00A90D66"/>
    <w:rsid w:val="00A90FA2"/>
    <w:rsid w:val="00A91129"/>
    <w:rsid w:val="00A913E6"/>
    <w:rsid w:val="00A916B8"/>
    <w:rsid w:val="00A9197C"/>
    <w:rsid w:val="00A91D86"/>
    <w:rsid w:val="00A91ED8"/>
    <w:rsid w:val="00A924AA"/>
    <w:rsid w:val="00A92518"/>
    <w:rsid w:val="00A92819"/>
    <w:rsid w:val="00A92AB3"/>
    <w:rsid w:val="00A92EA6"/>
    <w:rsid w:val="00A9356E"/>
    <w:rsid w:val="00A93EA6"/>
    <w:rsid w:val="00A94336"/>
    <w:rsid w:val="00A94864"/>
    <w:rsid w:val="00A94A4A"/>
    <w:rsid w:val="00A95402"/>
    <w:rsid w:val="00A9577A"/>
    <w:rsid w:val="00A95BEC"/>
    <w:rsid w:val="00A95C61"/>
    <w:rsid w:val="00A95F5E"/>
    <w:rsid w:val="00A963DA"/>
    <w:rsid w:val="00A96719"/>
    <w:rsid w:val="00A96878"/>
    <w:rsid w:val="00A96D47"/>
    <w:rsid w:val="00A96EC0"/>
    <w:rsid w:val="00A970B9"/>
    <w:rsid w:val="00A97302"/>
    <w:rsid w:val="00A975C1"/>
    <w:rsid w:val="00A9763B"/>
    <w:rsid w:val="00A97765"/>
    <w:rsid w:val="00A97961"/>
    <w:rsid w:val="00A97C5A"/>
    <w:rsid w:val="00A97D52"/>
    <w:rsid w:val="00AA0113"/>
    <w:rsid w:val="00AA05A3"/>
    <w:rsid w:val="00AA0B19"/>
    <w:rsid w:val="00AA124E"/>
    <w:rsid w:val="00AA1251"/>
    <w:rsid w:val="00AA1614"/>
    <w:rsid w:val="00AA1C9B"/>
    <w:rsid w:val="00AA1F5B"/>
    <w:rsid w:val="00AA202A"/>
    <w:rsid w:val="00AA24DE"/>
    <w:rsid w:val="00AA296C"/>
    <w:rsid w:val="00AA2A42"/>
    <w:rsid w:val="00AA2BA3"/>
    <w:rsid w:val="00AA2E9B"/>
    <w:rsid w:val="00AA2F13"/>
    <w:rsid w:val="00AA3337"/>
    <w:rsid w:val="00AA347A"/>
    <w:rsid w:val="00AA3497"/>
    <w:rsid w:val="00AA34C6"/>
    <w:rsid w:val="00AA3592"/>
    <w:rsid w:val="00AA384A"/>
    <w:rsid w:val="00AA3A5B"/>
    <w:rsid w:val="00AA3B2A"/>
    <w:rsid w:val="00AA3D4D"/>
    <w:rsid w:val="00AA4146"/>
    <w:rsid w:val="00AA4EE3"/>
    <w:rsid w:val="00AA533E"/>
    <w:rsid w:val="00AA5737"/>
    <w:rsid w:val="00AA5830"/>
    <w:rsid w:val="00AA61D4"/>
    <w:rsid w:val="00AA63CF"/>
    <w:rsid w:val="00AA7207"/>
    <w:rsid w:val="00AA7662"/>
    <w:rsid w:val="00AA766F"/>
    <w:rsid w:val="00AA7992"/>
    <w:rsid w:val="00AA7F91"/>
    <w:rsid w:val="00AA7FBB"/>
    <w:rsid w:val="00AB008F"/>
    <w:rsid w:val="00AB0362"/>
    <w:rsid w:val="00AB0367"/>
    <w:rsid w:val="00AB093C"/>
    <w:rsid w:val="00AB0BD7"/>
    <w:rsid w:val="00AB1186"/>
    <w:rsid w:val="00AB1614"/>
    <w:rsid w:val="00AB1805"/>
    <w:rsid w:val="00AB199D"/>
    <w:rsid w:val="00AB1BC1"/>
    <w:rsid w:val="00AB22AA"/>
    <w:rsid w:val="00AB2412"/>
    <w:rsid w:val="00AB2B4F"/>
    <w:rsid w:val="00AB2E28"/>
    <w:rsid w:val="00AB2F77"/>
    <w:rsid w:val="00AB326A"/>
    <w:rsid w:val="00AB359F"/>
    <w:rsid w:val="00AB367E"/>
    <w:rsid w:val="00AB3E57"/>
    <w:rsid w:val="00AB413C"/>
    <w:rsid w:val="00AB42A7"/>
    <w:rsid w:val="00AB480E"/>
    <w:rsid w:val="00AB484A"/>
    <w:rsid w:val="00AB49F7"/>
    <w:rsid w:val="00AB50C1"/>
    <w:rsid w:val="00AB52DE"/>
    <w:rsid w:val="00AB5464"/>
    <w:rsid w:val="00AB5536"/>
    <w:rsid w:val="00AB59FB"/>
    <w:rsid w:val="00AB62DD"/>
    <w:rsid w:val="00AB693E"/>
    <w:rsid w:val="00AB6C41"/>
    <w:rsid w:val="00AB7353"/>
    <w:rsid w:val="00AB7667"/>
    <w:rsid w:val="00AB7971"/>
    <w:rsid w:val="00AB7BCC"/>
    <w:rsid w:val="00AB7D1B"/>
    <w:rsid w:val="00AC0289"/>
    <w:rsid w:val="00AC02CD"/>
    <w:rsid w:val="00AC07A7"/>
    <w:rsid w:val="00AC07C1"/>
    <w:rsid w:val="00AC08BE"/>
    <w:rsid w:val="00AC08DB"/>
    <w:rsid w:val="00AC0BB4"/>
    <w:rsid w:val="00AC0D58"/>
    <w:rsid w:val="00AC1597"/>
    <w:rsid w:val="00AC21AE"/>
    <w:rsid w:val="00AC25A0"/>
    <w:rsid w:val="00AC25E9"/>
    <w:rsid w:val="00AC2B71"/>
    <w:rsid w:val="00AC2F4F"/>
    <w:rsid w:val="00AC3247"/>
    <w:rsid w:val="00AC39BD"/>
    <w:rsid w:val="00AC43FF"/>
    <w:rsid w:val="00AC4702"/>
    <w:rsid w:val="00AC481B"/>
    <w:rsid w:val="00AC4B1A"/>
    <w:rsid w:val="00AC50CB"/>
    <w:rsid w:val="00AC57FF"/>
    <w:rsid w:val="00AC5A25"/>
    <w:rsid w:val="00AC5BAE"/>
    <w:rsid w:val="00AC5CC8"/>
    <w:rsid w:val="00AC632F"/>
    <w:rsid w:val="00AC6350"/>
    <w:rsid w:val="00AC64DE"/>
    <w:rsid w:val="00AC667A"/>
    <w:rsid w:val="00AC67D4"/>
    <w:rsid w:val="00AC6C9E"/>
    <w:rsid w:val="00AC6E5A"/>
    <w:rsid w:val="00AC6FE9"/>
    <w:rsid w:val="00AC70F6"/>
    <w:rsid w:val="00AC7125"/>
    <w:rsid w:val="00AC7296"/>
    <w:rsid w:val="00AC7440"/>
    <w:rsid w:val="00AC7584"/>
    <w:rsid w:val="00AC7AF6"/>
    <w:rsid w:val="00AC7CFE"/>
    <w:rsid w:val="00AC7FDA"/>
    <w:rsid w:val="00AD043B"/>
    <w:rsid w:val="00AD0B4D"/>
    <w:rsid w:val="00AD0D33"/>
    <w:rsid w:val="00AD0E54"/>
    <w:rsid w:val="00AD0E74"/>
    <w:rsid w:val="00AD0F24"/>
    <w:rsid w:val="00AD139E"/>
    <w:rsid w:val="00AD1D34"/>
    <w:rsid w:val="00AD1DDD"/>
    <w:rsid w:val="00AD1F81"/>
    <w:rsid w:val="00AD21D5"/>
    <w:rsid w:val="00AD26A3"/>
    <w:rsid w:val="00AD26E8"/>
    <w:rsid w:val="00AD2748"/>
    <w:rsid w:val="00AD34A0"/>
    <w:rsid w:val="00AD3618"/>
    <w:rsid w:val="00AD38E7"/>
    <w:rsid w:val="00AD3BDC"/>
    <w:rsid w:val="00AD3BF5"/>
    <w:rsid w:val="00AD3D50"/>
    <w:rsid w:val="00AD4D0A"/>
    <w:rsid w:val="00AD4E7B"/>
    <w:rsid w:val="00AD55A3"/>
    <w:rsid w:val="00AD5EB6"/>
    <w:rsid w:val="00AD62C2"/>
    <w:rsid w:val="00AD63B5"/>
    <w:rsid w:val="00AD66C2"/>
    <w:rsid w:val="00AD6736"/>
    <w:rsid w:val="00AD67E3"/>
    <w:rsid w:val="00AD69EA"/>
    <w:rsid w:val="00AD69FC"/>
    <w:rsid w:val="00AD6C30"/>
    <w:rsid w:val="00AD77E9"/>
    <w:rsid w:val="00AD7C29"/>
    <w:rsid w:val="00AD7D40"/>
    <w:rsid w:val="00AE03A5"/>
    <w:rsid w:val="00AE05EC"/>
    <w:rsid w:val="00AE0AF2"/>
    <w:rsid w:val="00AE0B09"/>
    <w:rsid w:val="00AE0E7B"/>
    <w:rsid w:val="00AE153E"/>
    <w:rsid w:val="00AE16C0"/>
    <w:rsid w:val="00AE19FB"/>
    <w:rsid w:val="00AE1B28"/>
    <w:rsid w:val="00AE1C56"/>
    <w:rsid w:val="00AE1C60"/>
    <w:rsid w:val="00AE1FDD"/>
    <w:rsid w:val="00AE1FEB"/>
    <w:rsid w:val="00AE20A7"/>
    <w:rsid w:val="00AE2106"/>
    <w:rsid w:val="00AE2697"/>
    <w:rsid w:val="00AE27DC"/>
    <w:rsid w:val="00AE2AB3"/>
    <w:rsid w:val="00AE2CD1"/>
    <w:rsid w:val="00AE2EA4"/>
    <w:rsid w:val="00AE38EC"/>
    <w:rsid w:val="00AE3A36"/>
    <w:rsid w:val="00AE3BF3"/>
    <w:rsid w:val="00AE43E7"/>
    <w:rsid w:val="00AE45BE"/>
    <w:rsid w:val="00AE4A40"/>
    <w:rsid w:val="00AE5033"/>
    <w:rsid w:val="00AE51C7"/>
    <w:rsid w:val="00AE5823"/>
    <w:rsid w:val="00AE5DA8"/>
    <w:rsid w:val="00AE5EC4"/>
    <w:rsid w:val="00AE6382"/>
    <w:rsid w:val="00AE65F7"/>
    <w:rsid w:val="00AE6A9C"/>
    <w:rsid w:val="00AE6EED"/>
    <w:rsid w:val="00AE7031"/>
    <w:rsid w:val="00AE720A"/>
    <w:rsid w:val="00AE7614"/>
    <w:rsid w:val="00AE7803"/>
    <w:rsid w:val="00AE7852"/>
    <w:rsid w:val="00AE78E7"/>
    <w:rsid w:val="00AE79BB"/>
    <w:rsid w:val="00AE7A66"/>
    <w:rsid w:val="00AE7DEE"/>
    <w:rsid w:val="00AF04B0"/>
    <w:rsid w:val="00AF06AA"/>
    <w:rsid w:val="00AF08A0"/>
    <w:rsid w:val="00AF0946"/>
    <w:rsid w:val="00AF0B65"/>
    <w:rsid w:val="00AF0DBD"/>
    <w:rsid w:val="00AF0EFA"/>
    <w:rsid w:val="00AF12A6"/>
    <w:rsid w:val="00AF1DE5"/>
    <w:rsid w:val="00AF20B7"/>
    <w:rsid w:val="00AF20E8"/>
    <w:rsid w:val="00AF21AA"/>
    <w:rsid w:val="00AF2804"/>
    <w:rsid w:val="00AF298E"/>
    <w:rsid w:val="00AF34ED"/>
    <w:rsid w:val="00AF372D"/>
    <w:rsid w:val="00AF4BA1"/>
    <w:rsid w:val="00AF523A"/>
    <w:rsid w:val="00AF5266"/>
    <w:rsid w:val="00AF5AB3"/>
    <w:rsid w:val="00AF5D4D"/>
    <w:rsid w:val="00AF6915"/>
    <w:rsid w:val="00AF6AA6"/>
    <w:rsid w:val="00AF7232"/>
    <w:rsid w:val="00AF7337"/>
    <w:rsid w:val="00AF7AF5"/>
    <w:rsid w:val="00B0044D"/>
    <w:rsid w:val="00B00D50"/>
    <w:rsid w:val="00B00E74"/>
    <w:rsid w:val="00B01264"/>
    <w:rsid w:val="00B01B63"/>
    <w:rsid w:val="00B01C0C"/>
    <w:rsid w:val="00B01E2E"/>
    <w:rsid w:val="00B01F2B"/>
    <w:rsid w:val="00B02113"/>
    <w:rsid w:val="00B022DE"/>
    <w:rsid w:val="00B026E5"/>
    <w:rsid w:val="00B02CF5"/>
    <w:rsid w:val="00B02E6B"/>
    <w:rsid w:val="00B030FE"/>
    <w:rsid w:val="00B031C6"/>
    <w:rsid w:val="00B03327"/>
    <w:rsid w:val="00B035F6"/>
    <w:rsid w:val="00B03730"/>
    <w:rsid w:val="00B039C5"/>
    <w:rsid w:val="00B03BF7"/>
    <w:rsid w:val="00B03DF4"/>
    <w:rsid w:val="00B03F86"/>
    <w:rsid w:val="00B04010"/>
    <w:rsid w:val="00B04478"/>
    <w:rsid w:val="00B044B0"/>
    <w:rsid w:val="00B04609"/>
    <w:rsid w:val="00B0461F"/>
    <w:rsid w:val="00B04EAD"/>
    <w:rsid w:val="00B0520E"/>
    <w:rsid w:val="00B054AE"/>
    <w:rsid w:val="00B058F0"/>
    <w:rsid w:val="00B05DE7"/>
    <w:rsid w:val="00B05F8B"/>
    <w:rsid w:val="00B06008"/>
    <w:rsid w:val="00B060D5"/>
    <w:rsid w:val="00B0649E"/>
    <w:rsid w:val="00B068F2"/>
    <w:rsid w:val="00B06B06"/>
    <w:rsid w:val="00B06C38"/>
    <w:rsid w:val="00B072F8"/>
    <w:rsid w:val="00B074D8"/>
    <w:rsid w:val="00B076DA"/>
    <w:rsid w:val="00B07A4E"/>
    <w:rsid w:val="00B07B15"/>
    <w:rsid w:val="00B07D88"/>
    <w:rsid w:val="00B101EB"/>
    <w:rsid w:val="00B102E5"/>
    <w:rsid w:val="00B10933"/>
    <w:rsid w:val="00B10AF1"/>
    <w:rsid w:val="00B11194"/>
    <w:rsid w:val="00B117C8"/>
    <w:rsid w:val="00B11DA1"/>
    <w:rsid w:val="00B121D1"/>
    <w:rsid w:val="00B12406"/>
    <w:rsid w:val="00B128B0"/>
    <w:rsid w:val="00B12A3D"/>
    <w:rsid w:val="00B13614"/>
    <w:rsid w:val="00B13645"/>
    <w:rsid w:val="00B13E0C"/>
    <w:rsid w:val="00B144EE"/>
    <w:rsid w:val="00B1471C"/>
    <w:rsid w:val="00B148BD"/>
    <w:rsid w:val="00B14D5D"/>
    <w:rsid w:val="00B15B1B"/>
    <w:rsid w:val="00B15DCA"/>
    <w:rsid w:val="00B15E3A"/>
    <w:rsid w:val="00B160BD"/>
    <w:rsid w:val="00B1617F"/>
    <w:rsid w:val="00B1652F"/>
    <w:rsid w:val="00B166EE"/>
    <w:rsid w:val="00B16ABF"/>
    <w:rsid w:val="00B170AE"/>
    <w:rsid w:val="00B17276"/>
    <w:rsid w:val="00B17788"/>
    <w:rsid w:val="00B200A7"/>
    <w:rsid w:val="00B200AD"/>
    <w:rsid w:val="00B2032D"/>
    <w:rsid w:val="00B204D1"/>
    <w:rsid w:val="00B20644"/>
    <w:rsid w:val="00B20674"/>
    <w:rsid w:val="00B206DD"/>
    <w:rsid w:val="00B206EE"/>
    <w:rsid w:val="00B209CD"/>
    <w:rsid w:val="00B20BDE"/>
    <w:rsid w:val="00B20C27"/>
    <w:rsid w:val="00B20E35"/>
    <w:rsid w:val="00B2122C"/>
    <w:rsid w:val="00B213D0"/>
    <w:rsid w:val="00B214D3"/>
    <w:rsid w:val="00B21783"/>
    <w:rsid w:val="00B218E6"/>
    <w:rsid w:val="00B21DA7"/>
    <w:rsid w:val="00B2252F"/>
    <w:rsid w:val="00B22728"/>
    <w:rsid w:val="00B22AED"/>
    <w:rsid w:val="00B22E51"/>
    <w:rsid w:val="00B234AB"/>
    <w:rsid w:val="00B2356C"/>
    <w:rsid w:val="00B23AC8"/>
    <w:rsid w:val="00B23DEF"/>
    <w:rsid w:val="00B241E6"/>
    <w:rsid w:val="00B243C5"/>
    <w:rsid w:val="00B24678"/>
    <w:rsid w:val="00B24938"/>
    <w:rsid w:val="00B24957"/>
    <w:rsid w:val="00B24B0A"/>
    <w:rsid w:val="00B24F86"/>
    <w:rsid w:val="00B2506C"/>
    <w:rsid w:val="00B25529"/>
    <w:rsid w:val="00B255CA"/>
    <w:rsid w:val="00B26267"/>
    <w:rsid w:val="00B2663A"/>
    <w:rsid w:val="00B2691A"/>
    <w:rsid w:val="00B26AE2"/>
    <w:rsid w:val="00B272F1"/>
    <w:rsid w:val="00B274BC"/>
    <w:rsid w:val="00B274DC"/>
    <w:rsid w:val="00B276E3"/>
    <w:rsid w:val="00B277C9"/>
    <w:rsid w:val="00B27E3D"/>
    <w:rsid w:val="00B30709"/>
    <w:rsid w:val="00B30B0B"/>
    <w:rsid w:val="00B31168"/>
    <w:rsid w:val="00B311A5"/>
    <w:rsid w:val="00B3123B"/>
    <w:rsid w:val="00B3139A"/>
    <w:rsid w:val="00B314DD"/>
    <w:rsid w:val="00B317F4"/>
    <w:rsid w:val="00B319FF"/>
    <w:rsid w:val="00B31AB8"/>
    <w:rsid w:val="00B31C53"/>
    <w:rsid w:val="00B31D64"/>
    <w:rsid w:val="00B32887"/>
    <w:rsid w:val="00B329EF"/>
    <w:rsid w:val="00B32CF9"/>
    <w:rsid w:val="00B33182"/>
    <w:rsid w:val="00B336B7"/>
    <w:rsid w:val="00B33C58"/>
    <w:rsid w:val="00B33EC1"/>
    <w:rsid w:val="00B3434A"/>
    <w:rsid w:val="00B34382"/>
    <w:rsid w:val="00B343B8"/>
    <w:rsid w:val="00B34BE1"/>
    <w:rsid w:val="00B34E6C"/>
    <w:rsid w:val="00B351DF"/>
    <w:rsid w:val="00B3587A"/>
    <w:rsid w:val="00B35B5A"/>
    <w:rsid w:val="00B35D88"/>
    <w:rsid w:val="00B3610C"/>
    <w:rsid w:val="00B368B9"/>
    <w:rsid w:val="00B36E91"/>
    <w:rsid w:val="00B37350"/>
    <w:rsid w:val="00B37492"/>
    <w:rsid w:val="00B37B21"/>
    <w:rsid w:val="00B37C0A"/>
    <w:rsid w:val="00B37DE3"/>
    <w:rsid w:val="00B37F75"/>
    <w:rsid w:val="00B4017C"/>
    <w:rsid w:val="00B403F4"/>
    <w:rsid w:val="00B40559"/>
    <w:rsid w:val="00B40D2B"/>
    <w:rsid w:val="00B413D5"/>
    <w:rsid w:val="00B41477"/>
    <w:rsid w:val="00B414B2"/>
    <w:rsid w:val="00B41F36"/>
    <w:rsid w:val="00B423F9"/>
    <w:rsid w:val="00B42414"/>
    <w:rsid w:val="00B42512"/>
    <w:rsid w:val="00B42575"/>
    <w:rsid w:val="00B425EF"/>
    <w:rsid w:val="00B42659"/>
    <w:rsid w:val="00B42954"/>
    <w:rsid w:val="00B42BA4"/>
    <w:rsid w:val="00B42BDF"/>
    <w:rsid w:val="00B42C53"/>
    <w:rsid w:val="00B43001"/>
    <w:rsid w:val="00B43028"/>
    <w:rsid w:val="00B430CA"/>
    <w:rsid w:val="00B43659"/>
    <w:rsid w:val="00B438DC"/>
    <w:rsid w:val="00B43902"/>
    <w:rsid w:val="00B43A03"/>
    <w:rsid w:val="00B43B22"/>
    <w:rsid w:val="00B440BF"/>
    <w:rsid w:val="00B44216"/>
    <w:rsid w:val="00B4476E"/>
    <w:rsid w:val="00B44D9A"/>
    <w:rsid w:val="00B453A5"/>
    <w:rsid w:val="00B454AE"/>
    <w:rsid w:val="00B4559F"/>
    <w:rsid w:val="00B45A18"/>
    <w:rsid w:val="00B45D73"/>
    <w:rsid w:val="00B4626A"/>
    <w:rsid w:val="00B46670"/>
    <w:rsid w:val="00B46816"/>
    <w:rsid w:val="00B4698D"/>
    <w:rsid w:val="00B46C24"/>
    <w:rsid w:val="00B46C44"/>
    <w:rsid w:val="00B4788B"/>
    <w:rsid w:val="00B479B8"/>
    <w:rsid w:val="00B47B7E"/>
    <w:rsid w:val="00B47CCC"/>
    <w:rsid w:val="00B5071E"/>
    <w:rsid w:val="00B509CF"/>
    <w:rsid w:val="00B516F6"/>
    <w:rsid w:val="00B51848"/>
    <w:rsid w:val="00B51CAE"/>
    <w:rsid w:val="00B51E37"/>
    <w:rsid w:val="00B5295B"/>
    <w:rsid w:val="00B52C2B"/>
    <w:rsid w:val="00B531A6"/>
    <w:rsid w:val="00B5334F"/>
    <w:rsid w:val="00B535E3"/>
    <w:rsid w:val="00B53864"/>
    <w:rsid w:val="00B53921"/>
    <w:rsid w:val="00B53D5B"/>
    <w:rsid w:val="00B5468A"/>
    <w:rsid w:val="00B5479A"/>
    <w:rsid w:val="00B54878"/>
    <w:rsid w:val="00B548F0"/>
    <w:rsid w:val="00B549A0"/>
    <w:rsid w:val="00B54A54"/>
    <w:rsid w:val="00B54B7D"/>
    <w:rsid w:val="00B54C15"/>
    <w:rsid w:val="00B55600"/>
    <w:rsid w:val="00B55A86"/>
    <w:rsid w:val="00B55E24"/>
    <w:rsid w:val="00B55F17"/>
    <w:rsid w:val="00B56543"/>
    <w:rsid w:val="00B57033"/>
    <w:rsid w:val="00B57233"/>
    <w:rsid w:val="00B5749A"/>
    <w:rsid w:val="00B57716"/>
    <w:rsid w:val="00B5788B"/>
    <w:rsid w:val="00B57FD6"/>
    <w:rsid w:val="00B60258"/>
    <w:rsid w:val="00B60263"/>
    <w:rsid w:val="00B6067B"/>
    <w:rsid w:val="00B6095B"/>
    <w:rsid w:val="00B61105"/>
    <w:rsid w:val="00B612C1"/>
    <w:rsid w:val="00B61587"/>
    <w:rsid w:val="00B621B3"/>
    <w:rsid w:val="00B623B9"/>
    <w:rsid w:val="00B63993"/>
    <w:rsid w:val="00B63C0A"/>
    <w:rsid w:val="00B63E45"/>
    <w:rsid w:val="00B64080"/>
    <w:rsid w:val="00B64DD2"/>
    <w:rsid w:val="00B64F7C"/>
    <w:rsid w:val="00B64FE9"/>
    <w:rsid w:val="00B652B5"/>
    <w:rsid w:val="00B65A68"/>
    <w:rsid w:val="00B65CCC"/>
    <w:rsid w:val="00B660DF"/>
    <w:rsid w:val="00B665FF"/>
    <w:rsid w:val="00B66AC6"/>
    <w:rsid w:val="00B66C65"/>
    <w:rsid w:val="00B672B5"/>
    <w:rsid w:val="00B67CCD"/>
    <w:rsid w:val="00B70177"/>
    <w:rsid w:val="00B701A3"/>
    <w:rsid w:val="00B70262"/>
    <w:rsid w:val="00B702F4"/>
    <w:rsid w:val="00B70370"/>
    <w:rsid w:val="00B70601"/>
    <w:rsid w:val="00B70730"/>
    <w:rsid w:val="00B71144"/>
    <w:rsid w:val="00B71455"/>
    <w:rsid w:val="00B7167E"/>
    <w:rsid w:val="00B7172F"/>
    <w:rsid w:val="00B71AB9"/>
    <w:rsid w:val="00B71E0E"/>
    <w:rsid w:val="00B721A2"/>
    <w:rsid w:val="00B72511"/>
    <w:rsid w:val="00B7277A"/>
    <w:rsid w:val="00B72CCC"/>
    <w:rsid w:val="00B72D25"/>
    <w:rsid w:val="00B72EFC"/>
    <w:rsid w:val="00B73022"/>
    <w:rsid w:val="00B73568"/>
    <w:rsid w:val="00B73A70"/>
    <w:rsid w:val="00B73B89"/>
    <w:rsid w:val="00B73F42"/>
    <w:rsid w:val="00B74163"/>
    <w:rsid w:val="00B74653"/>
    <w:rsid w:val="00B74673"/>
    <w:rsid w:val="00B7495F"/>
    <w:rsid w:val="00B74BAA"/>
    <w:rsid w:val="00B75023"/>
    <w:rsid w:val="00B755A3"/>
    <w:rsid w:val="00B7570B"/>
    <w:rsid w:val="00B757D0"/>
    <w:rsid w:val="00B75C0B"/>
    <w:rsid w:val="00B7626F"/>
    <w:rsid w:val="00B76706"/>
    <w:rsid w:val="00B76737"/>
    <w:rsid w:val="00B76923"/>
    <w:rsid w:val="00B76BC8"/>
    <w:rsid w:val="00B76E33"/>
    <w:rsid w:val="00B770A8"/>
    <w:rsid w:val="00B7747D"/>
    <w:rsid w:val="00B77600"/>
    <w:rsid w:val="00B77733"/>
    <w:rsid w:val="00B77851"/>
    <w:rsid w:val="00B7799B"/>
    <w:rsid w:val="00B779DF"/>
    <w:rsid w:val="00B77B89"/>
    <w:rsid w:val="00B77CA6"/>
    <w:rsid w:val="00B80252"/>
    <w:rsid w:val="00B802EA"/>
    <w:rsid w:val="00B804CD"/>
    <w:rsid w:val="00B806DD"/>
    <w:rsid w:val="00B807F1"/>
    <w:rsid w:val="00B80A0F"/>
    <w:rsid w:val="00B80E93"/>
    <w:rsid w:val="00B81041"/>
    <w:rsid w:val="00B81673"/>
    <w:rsid w:val="00B81723"/>
    <w:rsid w:val="00B817F8"/>
    <w:rsid w:val="00B81DD1"/>
    <w:rsid w:val="00B81E40"/>
    <w:rsid w:val="00B81F0E"/>
    <w:rsid w:val="00B8226C"/>
    <w:rsid w:val="00B822F2"/>
    <w:rsid w:val="00B82312"/>
    <w:rsid w:val="00B82442"/>
    <w:rsid w:val="00B82536"/>
    <w:rsid w:val="00B828CF"/>
    <w:rsid w:val="00B82E81"/>
    <w:rsid w:val="00B83145"/>
    <w:rsid w:val="00B835D5"/>
    <w:rsid w:val="00B83739"/>
    <w:rsid w:val="00B839CD"/>
    <w:rsid w:val="00B839F4"/>
    <w:rsid w:val="00B83F19"/>
    <w:rsid w:val="00B843E6"/>
    <w:rsid w:val="00B84458"/>
    <w:rsid w:val="00B844E7"/>
    <w:rsid w:val="00B84893"/>
    <w:rsid w:val="00B84A96"/>
    <w:rsid w:val="00B85701"/>
    <w:rsid w:val="00B8599E"/>
    <w:rsid w:val="00B859D0"/>
    <w:rsid w:val="00B85AC1"/>
    <w:rsid w:val="00B86167"/>
    <w:rsid w:val="00B8679C"/>
    <w:rsid w:val="00B8686E"/>
    <w:rsid w:val="00B8690A"/>
    <w:rsid w:val="00B878A0"/>
    <w:rsid w:val="00B878BE"/>
    <w:rsid w:val="00B8794A"/>
    <w:rsid w:val="00B90606"/>
    <w:rsid w:val="00B90A82"/>
    <w:rsid w:val="00B90E33"/>
    <w:rsid w:val="00B912DF"/>
    <w:rsid w:val="00B917B1"/>
    <w:rsid w:val="00B91909"/>
    <w:rsid w:val="00B91F85"/>
    <w:rsid w:val="00B92234"/>
    <w:rsid w:val="00B928C7"/>
    <w:rsid w:val="00B92D35"/>
    <w:rsid w:val="00B92EC8"/>
    <w:rsid w:val="00B933C1"/>
    <w:rsid w:val="00B935B1"/>
    <w:rsid w:val="00B9362A"/>
    <w:rsid w:val="00B94147"/>
    <w:rsid w:val="00B94213"/>
    <w:rsid w:val="00B942A4"/>
    <w:rsid w:val="00B942D5"/>
    <w:rsid w:val="00B944C8"/>
    <w:rsid w:val="00B9451F"/>
    <w:rsid w:val="00B9466C"/>
    <w:rsid w:val="00B948DF"/>
    <w:rsid w:val="00B9495A"/>
    <w:rsid w:val="00B94D29"/>
    <w:rsid w:val="00B94DA2"/>
    <w:rsid w:val="00B94EF4"/>
    <w:rsid w:val="00B95ABE"/>
    <w:rsid w:val="00B95CD5"/>
    <w:rsid w:val="00B95FC4"/>
    <w:rsid w:val="00B96395"/>
    <w:rsid w:val="00B96437"/>
    <w:rsid w:val="00B969D1"/>
    <w:rsid w:val="00B96FD8"/>
    <w:rsid w:val="00B975E4"/>
    <w:rsid w:val="00B976DB"/>
    <w:rsid w:val="00B97C5A"/>
    <w:rsid w:val="00BA00FF"/>
    <w:rsid w:val="00BA0A3E"/>
    <w:rsid w:val="00BA10B9"/>
    <w:rsid w:val="00BA1485"/>
    <w:rsid w:val="00BA18F6"/>
    <w:rsid w:val="00BA1EEA"/>
    <w:rsid w:val="00BA2017"/>
    <w:rsid w:val="00BA20EF"/>
    <w:rsid w:val="00BA2518"/>
    <w:rsid w:val="00BA2C84"/>
    <w:rsid w:val="00BA2D36"/>
    <w:rsid w:val="00BA3176"/>
    <w:rsid w:val="00BA33E9"/>
    <w:rsid w:val="00BA3487"/>
    <w:rsid w:val="00BA3573"/>
    <w:rsid w:val="00BA38CD"/>
    <w:rsid w:val="00BA3CF1"/>
    <w:rsid w:val="00BA44EE"/>
    <w:rsid w:val="00BA4879"/>
    <w:rsid w:val="00BA4BFB"/>
    <w:rsid w:val="00BA4C27"/>
    <w:rsid w:val="00BA4CD6"/>
    <w:rsid w:val="00BA5058"/>
    <w:rsid w:val="00BA5309"/>
    <w:rsid w:val="00BA55C9"/>
    <w:rsid w:val="00BA5839"/>
    <w:rsid w:val="00BA5934"/>
    <w:rsid w:val="00BA6DB4"/>
    <w:rsid w:val="00BA72C6"/>
    <w:rsid w:val="00BA7F0F"/>
    <w:rsid w:val="00BB01AC"/>
    <w:rsid w:val="00BB0B48"/>
    <w:rsid w:val="00BB0C13"/>
    <w:rsid w:val="00BB0F8E"/>
    <w:rsid w:val="00BB10C9"/>
    <w:rsid w:val="00BB1EA0"/>
    <w:rsid w:val="00BB1F31"/>
    <w:rsid w:val="00BB2482"/>
    <w:rsid w:val="00BB3731"/>
    <w:rsid w:val="00BB40CA"/>
    <w:rsid w:val="00BB441C"/>
    <w:rsid w:val="00BB4724"/>
    <w:rsid w:val="00BB48CA"/>
    <w:rsid w:val="00BB4978"/>
    <w:rsid w:val="00BB4A8E"/>
    <w:rsid w:val="00BB4B76"/>
    <w:rsid w:val="00BB4C16"/>
    <w:rsid w:val="00BB51BE"/>
    <w:rsid w:val="00BB5B3F"/>
    <w:rsid w:val="00BB5E95"/>
    <w:rsid w:val="00BB604E"/>
    <w:rsid w:val="00BB63C5"/>
    <w:rsid w:val="00BB6E83"/>
    <w:rsid w:val="00BB7D95"/>
    <w:rsid w:val="00BC017E"/>
    <w:rsid w:val="00BC0AB5"/>
    <w:rsid w:val="00BC0AED"/>
    <w:rsid w:val="00BC0F4B"/>
    <w:rsid w:val="00BC10A7"/>
    <w:rsid w:val="00BC204A"/>
    <w:rsid w:val="00BC20AE"/>
    <w:rsid w:val="00BC21B1"/>
    <w:rsid w:val="00BC26B9"/>
    <w:rsid w:val="00BC28AC"/>
    <w:rsid w:val="00BC29B2"/>
    <w:rsid w:val="00BC2A99"/>
    <w:rsid w:val="00BC2C67"/>
    <w:rsid w:val="00BC33E4"/>
    <w:rsid w:val="00BC3998"/>
    <w:rsid w:val="00BC3BAD"/>
    <w:rsid w:val="00BC3F88"/>
    <w:rsid w:val="00BC4257"/>
    <w:rsid w:val="00BC457F"/>
    <w:rsid w:val="00BC4C0C"/>
    <w:rsid w:val="00BC4CB6"/>
    <w:rsid w:val="00BC4F65"/>
    <w:rsid w:val="00BC5518"/>
    <w:rsid w:val="00BC5A8D"/>
    <w:rsid w:val="00BC5D62"/>
    <w:rsid w:val="00BC6977"/>
    <w:rsid w:val="00BC6FCC"/>
    <w:rsid w:val="00BC751D"/>
    <w:rsid w:val="00BC78AF"/>
    <w:rsid w:val="00BC7B47"/>
    <w:rsid w:val="00BD008F"/>
    <w:rsid w:val="00BD016E"/>
    <w:rsid w:val="00BD0193"/>
    <w:rsid w:val="00BD03C4"/>
    <w:rsid w:val="00BD04EB"/>
    <w:rsid w:val="00BD05F8"/>
    <w:rsid w:val="00BD082B"/>
    <w:rsid w:val="00BD0B3D"/>
    <w:rsid w:val="00BD0E1B"/>
    <w:rsid w:val="00BD0F59"/>
    <w:rsid w:val="00BD1351"/>
    <w:rsid w:val="00BD1A6F"/>
    <w:rsid w:val="00BD1A94"/>
    <w:rsid w:val="00BD1C1E"/>
    <w:rsid w:val="00BD21E0"/>
    <w:rsid w:val="00BD3069"/>
    <w:rsid w:val="00BD327F"/>
    <w:rsid w:val="00BD330D"/>
    <w:rsid w:val="00BD4070"/>
    <w:rsid w:val="00BD4344"/>
    <w:rsid w:val="00BD4B99"/>
    <w:rsid w:val="00BD4D6B"/>
    <w:rsid w:val="00BD61BE"/>
    <w:rsid w:val="00BD634D"/>
    <w:rsid w:val="00BD69CF"/>
    <w:rsid w:val="00BD6CCF"/>
    <w:rsid w:val="00BD7029"/>
    <w:rsid w:val="00BD7040"/>
    <w:rsid w:val="00BD7506"/>
    <w:rsid w:val="00BD763D"/>
    <w:rsid w:val="00BD76CC"/>
    <w:rsid w:val="00BD7FB6"/>
    <w:rsid w:val="00BE001A"/>
    <w:rsid w:val="00BE0074"/>
    <w:rsid w:val="00BE06BF"/>
    <w:rsid w:val="00BE0A99"/>
    <w:rsid w:val="00BE118F"/>
    <w:rsid w:val="00BE11F8"/>
    <w:rsid w:val="00BE1292"/>
    <w:rsid w:val="00BE1985"/>
    <w:rsid w:val="00BE1A05"/>
    <w:rsid w:val="00BE1AFF"/>
    <w:rsid w:val="00BE20FA"/>
    <w:rsid w:val="00BE24E5"/>
    <w:rsid w:val="00BE271B"/>
    <w:rsid w:val="00BE277D"/>
    <w:rsid w:val="00BE27A5"/>
    <w:rsid w:val="00BE2AB1"/>
    <w:rsid w:val="00BE31F4"/>
    <w:rsid w:val="00BE3376"/>
    <w:rsid w:val="00BE401E"/>
    <w:rsid w:val="00BE410A"/>
    <w:rsid w:val="00BE498F"/>
    <w:rsid w:val="00BE4D5E"/>
    <w:rsid w:val="00BE4FC8"/>
    <w:rsid w:val="00BE51AE"/>
    <w:rsid w:val="00BE539E"/>
    <w:rsid w:val="00BE55C5"/>
    <w:rsid w:val="00BE55FF"/>
    <w:rsid w:val="00BE5A89"/>
    <w:rsid w:val="00BE5BE4"/>
    <w:rsid w:val="00BE63F7"/>
    <w:rsid w:val="00BE691A"/>
    <w:rsid w:val="00BE698E"/>
    <w:rsid w:val="00BE6CF3"/>
    <w:rsid w:val="00BE6E62"/>
    <w:rsid w:val="00BE7052"/>
    <w:rsid w:val="00BE7245"/>
    <w:rsid w:val="00BE7344"/>
    <w:rsid w:val="00BE7539"/>
    <w:rsid w:val="00BE7B33"/>
    <w:rsid w:val="00BE7D18"/>
    <w:rsid w:val="00BF1274"/>
    <w:rsid w:val="00BF1579"/>
    <w:rsid w:val="00BF1E42"/>
    <w:rsid w:val="00BF21B1"/>
    <w:rsid w:val="00BF2C14"/>
    <w:rsid w:val="00BF30BA"/>
    <w:rsid w:val="00BF32B3"/>
    <w:rsid w:val="00BF33F2"/>
    <w:rsid w:val="00BF37ED"/>
    <w:rsid w:val="00BF3CDD"/>
    <w:rsid w:val="00BF3E52"/>
    <w:rsid w:val="00BF3F3C"/>
    <w:rsid w:val="00BF45CE"/>
    <w:rsid w:val="00BF4E4B"/>
    <w:rsid w:val="00BF51F7"/>
    <w:rsid w:val="00BF5EBB"/>
    <w:rsid w:val="00BF5F4F"/>
    <w:rsid w:val="00BF6007"/>
    <w:rsid w:val="00BF6434"/>
    <w:rsid w:val="00BF65AA"/>
    <w:rsid w:val="00BF6951"/>
    <w:rsid w:val="00BF6C75"/>
    <w:rsid w:val="00BF6D54"/>
    <w:rsid w:val="00BF6DA6"/>
    <w:rsid w:val="00BF6DB6"/>
    <w:rsid w:val="00BF6EAF"/>
    <w:rsid w:val="00BF7AFC"/>
    <w:rsid w:val="00BF7D99"/>
    <w:rsid w:val="00C002C8"/>
    <w:rsid w:val="00C00324"/>
    <w:rsid w:val="00C008D8"/>
    <w:rsid w:val="00C009EA"/>
    <w:rsid w:val="00C0163C"/>
    <w:rsid w:val="00C02105"/>
    <w:rsid w:val="00C021C3"/>
    <w:rsid w:val="00C02312"/>
    <w:rsid w:val="00C02349"/>
    <w:rsid w:val="00C0246B"/>
    <w:rsid w:val="00C02EB0"/>
    <w:rsid w:val="00C031DA"/>
    <w:rsid w:val="00C03217"/>
    <w:rsid w:val="00C04065"/>
    <w:rsid w:val="00C04485"/>
    <w:rsid w:val="00C045C2"/>
    <w:rsid w:val="00C0461F"/>
    <w:rsid w:val="00C04DC8"/>
    <w:rsid w:val="00C053CB"/>
    <w:rsid w:val="00C05C5A"/>
    <w:rsid w:val="00C05DBC"/>
    <w:rsid w:val="00C064A7"/>
    <w:rsid w:val="00C06F58"/>
    <w:rsid w:val="00C0727B"/>
    <w:rsid w:val="00C0756D"/>
    <w:rsid w:val="00C07B01"/>
    <w:rsid w:val="00C07D54"/>
    <w:rsid w:val="00C10DC5"/>
    <w:rsid w:val="00C10FF3"/>
    <w:rsid w:val="00C11134"/>
    <w:rsid w:val="00C114E9"/>
    <w:rsid w:val="00C1157F"/>
    <w:rsid w:val="00C11670"/>
    <w:rsid w:val="00C11A75"/>
    <w:rsid w:val="00C11EA4"/>
    <w:rsid w:val="00C11F58"/>
    <w:rsid w:val="00C12678"/>
    <w:rsid w:val="00C129AB"/>
    <w:rsid w:val="00C12BA5"/>
    <w:rsid w:val="00C130A4"/>
    <w:rsid w:val="00C130EC"/>
    <w:rsid w:val="00C13916"/>
    <w:rsid w:val="00C13E17"/>
    <w:rsid w:val="00C14220"/>
    <w:rsid w:val="00C14852"/>
    <w:rsid w:val="00C14884"/>
    <w:rsid w:val="00C14B78"/>
    <w:rsid w:val="00C14CCC"/>
    <w:rsid w:val="00C14D6A"/>
    <w:rsid w:val="00C1554D"/>
    <w:rsid w:val="00C15874"/>
    <w:rsid w:val="00C1642D"/>
    <w:rsid w:val="00C164AA"/>
    <w:rsid w:val="00C16B1D"/>
    <w:rsid w:val="00C178F6"/>
    <w:rsid w:val="00C200E8"/>
    <w:rsid w:val="00C20580"/>
    <w:rsid w:val="00C205F1"/>
    <w:rsid w:val="00C207D8"/>
    <w:rsid w:val="00C21141"/>
    <w:rsid w:val="00C21434"/>
    <w:rsid w:val="00C21CF4"/>
    <w:rsid w:val="00C21E0D"/>
    <w:rsid w:val="00C22010"/>
    <w:rsid w:val="00C22C91"/>
    <w:rsid w:val="00C22CA5"/>
    <w:rsid w:val="00C22E14"/>
    <w:rsid w:val="00C23724"/>
    <w:rsid w:val="00C2399D"/>
    <w:rsid w:val="00C23ADA"/>
    <w:rsid w:val="00C23BBD"/>
    <w:rsid w:val="00C2400E"/>
    <w:rsid w:val="00C24071"/>
    <w:rsid w:val="00C2480F"/>
    <w:rsid w:val="00C249AD"/>
    <w:rsid w:val="00C24D58"/>
    <w:rsid w:val="00C25098"/>
    <w:rsid w:val="00C25143"/>
    <w:rsid w:val="00C254DC"/>
    <w:rsid w:val="00C25D4F"/>
    <w:rsid w:val="00C25FF6"/>
    <w:rsid w:val="00C260C8"/>
    <w:rsid w:val="00C2614A"/>
    <w:rsid w:val="00C261F7"/>
    <w:rsid w:val="00C264C9"/>
    <w:rsid w:val="00C26A2D"/>
    <w:rsid w:val="00C26DF7"/>
    <w:rsid w:val="00C2716C"/>
    <w:rsid w:val="00C27480"/>
    <w:rsid w:val="00C30086"/>
    <w:rsid w:val="00C3048D"/>
    <w:rsid w:val="00C305BB"/>
    <w:rsid w:val="00C306EA"/>
    <w:rsid w:val="00C3083D"/>
    <w:rsid w:val="00C30CFA"/>
    <w:rsid w:val="00C311DD"/>
    <w:rsid w:val="00C313A1"/>
    <w:rsid w:val="00C3150E"/>
    <w:rsid w:val="00C3208A"/>
    <w:rsid w:val="00C32090"/>
    <w:rsid w:val="00C32854"/>
    <w:rsid w:val="00C329AA"/>
    <w:rsid w:val="00C330B7"/>
    <w:rsid w:val="00C332BA"/>
    <w:rsid w:val="00C3348A"/>
    <w:rsid w:val="00C33549"/>
    <w:rsid w:val="00C33628"/>
    <w:rsid w:val="00C33ABC"/>
    <w:rsid w:val="00C33D36"/>
    <w:rsid w:val="00C33F7A"/>
    <w:rsid w:val="00C3414A"/>
    <w:rsid w:val="00C3449C"/>
    <w:rsid w:val="00C344C2"/>
    <w:rsid w:val="00C349AC"/>
    <w:rsid w:val="00C35026"/>
    <w:rsid w:val="00C3519A"/>
    <w:rsid w:val="00C3553A"/>
    <w:rsid w:val="00C35787"/>
    <w:rsid w:val="00C3610B"/>
    <w:rsid w:val="00C3613F"/>
    <w:rsid w:val="00C361B6"/>
    <w:rsid w:val="00C37274"/>
    <w:rsid w:val="00C37429"/>
    <w:rsid w:val="00C3787A"/>
    <w:rsid w:val="00C37AC4"/>
    <w:rsid w:val="00C4033A"/>
    <w:rsid w:val="00C4044E"/>
    <w:rsid w:val="00C4080F"/>
    <w:rsid w:val="00C40889"/>
    <w:rsid w:val="00C40D30"/>
    <w:rsid w:val="00C40D45"/>
    <w:rsid w:val="00C4154C"/>
    <w:rsid w:val="00C41593"/>
    <w:rsid w:val="00C417E9"/>
    <w:rsid w:val="00C41F05"/>
    <w:rsid w:val="00C41FB8"/>
    <w:rsid w:val="00C43317"/>
    <w:rsid w:val="00C435A1"/>
    <w:rsid w:val="00C43771"/>
    <w:rsid w:val="00C4385D"/>
    <w:rsid w:val="00C43FC2"/>
    <w:rsid w:val="00C44356"/>
    <w:rsid w:val="00C445FC"/>
    <w:rsid w:val="00C4465D"/>
    <w:rsid w:val="00C44DBF"/>
    <w:rsid w:val="00C44F37"/>
    <w:rsid w:val="00C44FBC"/>
    <w:rsid w:val="00C45024"/>
    <w:rsid w:val="00C45337"/>
    <w:rsid w:val="00C457B0"/>
    <w:rsid w:val="00C45D6F"/>
    <w:rsid w:val="00C4693E"/>
    <w:rsid w:val="00C469E3"/>
    <w:rsid w:val="00C47059"/>
    <w:rsid w:val="00C47BE0"/>
    <w:rsid w:val="00C47D0C"/>
    <w:rsid w:val="00C47D8B"/>
    <w:rsid w:val="00C50D07"/>
    <w:rsid w:val="00C5138A"/>
    <w:rsid w:val="00C5189A"/>
    <w:rsid w:val="00C519AF"/>
    <w:rsid w:val="00C51E4D"/>
    <w:rsid w:val="00C51F6B"/>
    <w:rsid w:val="00C52155"/>
    <w:rsid w:val="00C524A7"/>
    <w:rsid w:val="00C52679"/>
    <w:rsid w:val="00C52841"/>
    <w:rsid w:val="00C52B2B"/>
    <w:rsid w:val="00C52E94"/>
    <w:rsid w:val="00C530E7"/>
    <w:rsid w:val="00C5376C"/>
    <w:rsid w:val="00C53B50"/>
    <w:rsid w:val="00C53C2E"/>
    <w:rsid w:val="00C54282"/>
    <w:rsid w:val="00C54753"/>
    <w:rsid w:val="00C5501A"/>
    <w:rsid w:val="00C550A9"/>
    <w:rsid w:val="00C5527E"/>
    <w:rsid w:val="00C55358"/>
    <w:rsid w:val="00C5543A"/>
    <w:rsid w:val="00C55B3B"/>
    <w:rsid w:val="00C56658"/>
    <w:rsid w:val="00C56A70"/>
    <w:rsid w:val="00C56AB2"/>
    <w:rsid w:val="00C56CB3"/>
    <w:rsid w:val="00C57489"/>
    <w:rsid w:val="00C57F85"/>
    <w:rsid w:val="00C60652"/>
    <w:rsid w:val="00C606B4"/>
    <w:rsid w:val="00C608D6"/>
    <w:rsid w:val="00C60CB2"/>
    <w:rsid w:val="00C61392"/>
    <w:rsid w:val="00C61690"/>
    <w:rsid w:val="00C616D6"/>
    <w:rsid w:val="00C619FE"/>
    <w:rsid w:val="00C61AA6"/>
    <w:rsid w:val="00C61FE1"/>
    <w:rsid w:val="00C620AA"/>
    <w:rsid w:val="00C62128"/>
    <w:rsid w:val="00C62A96"/>
    <w:rsid w:val="00C62C0B"/>
    <w:rsid w:val="00C62C19"/>
    <w:rsid w:val="00C62CBC"/>
    <w:rsid w:val="00C62E95"/>
    <w:rsid w:val="00C62FD5"/>
    <w:rsid w:val="00C630B8"/>
    <w:rsid w:val="00C632E1"/>
    <w:rsid w:val="00C632E5"/>
    <w:rsid w:val="00C63AE3"/>
    <w:rsid w:val="00C63E08"/>
    <w:rsid w:val="00C63F1D"/>
    <w:rsid w:val="00C64B2F"/>
    <w:rsid w:val="00C6570F"/>
    <w:rsid w:val="00C6596C"/>
    <w:rsid w:val="00C65AC4"/>
    <w:rsid w:val="00C65D36"/>
    <w:rsid w:val="00C65F32"/>
    <w:rsid w:val="00C66560"/>
    <w:rsid w:val="00C66BDF"/>
    <w:rsid w:val="00C66F8E"/>
    <w:rsid w:val="00C670F7"/>
    <w:rsid w:val="00C67786"/>
    <w:rsid w:val="00C67A29"/>
    <w:rsid w:val="00C67D7A"/>
    <w:rsid w:val="00C67E3E"/>
    <w:rsid w:val="00C70229"/>
    <w:rsid w:val="00C70391"/>
    <w:rsid w:val="00C70713"/>
    <w:rsid w:val="00C707EF"/>
    <w:rsid w:val="00C70C79"/>
    <w:rsid w:val="00C70D6B"/>
    <w:rsid w:val="00C70D73"/>
    <w:rsid w:val="00C714F8"/>
    <w:rsid w:val="00C71FBF"/>
    <w:rsid w:val="00C720A9"/>
    <w:rsid w:val="00C72D19"/>
    <w:rsid w:val="00C72D7A"/>
    <w:rsid w:val="00C730E2"/>
    <w:rsid w:val="00C73260"/>
    <w:rsid w:val="00C7377F"/>
    <w:rsid w:val="00C73803"/>
    <w:rsid w:val="00C73848"/>
    <w:rsid w:val="00C73AAD"/>
    <w:rsid w:val="00C73AFE"/>
    <w:rsid w:val="00C73C85"/>
    <w:rsid w:val="00C73D1B"/>
    <w:rsid w:val="00C7449E"/>
    <w:rsid w:val="00C744F9"/>
    <w:rsid w:val="00C7491B"/>
    <w:rsid w:val="00C74BE0"/>
    <w:rsid w:val="00C74F79"/>
    <w:rsid w:val="00C75026"/>
    <w:rsid w:val="00C7523E"/>
    <w:rsid w:val="00C75373"/>
    <w:rsid w:val="00C75660"/>
    <w:rsid w:val="00C75C21"/>
    <w:rsid w:val="00C75DE8"/>
    <w:rsid w:val="00C75F1A"/>
    <w:rsid w:val="00C767EA"/>
    <w:rsid w:val="00C76B1D"/>
    <w:rsid w:val="00C76CB9"/>
    <w:rsid w:val="00C76DF6"/>
    <w:rsid w:val="00C76E56"/>
    <w:rsid w:val="00C76EE9"/>
    <w:rsid w:val="00C8100D"/>
    <w:rsid w:val="00C8191D"/>
    <w:rsid w:val="00C81B57"/>
    <w:rsid w:val="00C81E63"/>
    <w:rsid w:val="00C81F24"/>
    <w:rsid w:val="00C81FFA"/>
    <w:rsid w:val="00C820F6"/>
    <w:rsid w:val="00C821C6"/>
    <w:rsid w:val="00C824BF"/>
    <w:rsid w:val="00C824F1"/>
    <w:rsid w:val="00C82D3E"/>
    <w:rsid w:val="00C82DCF"/>
    <w:rsid w:val="00C83076"/>
    <w:rsid w:val="00C83413"/>
    <w:rsid w:val="00C83C08"/>
    <w:rsid w:val="00C83D36"/>
    <w:rsid w:val="00C8401A"/>
    <w:rsid w:val="00C84682"/>
    <w:rsid w:val="00C85055"/>
    <w:rsid w:val="00C850CE"/>
    <w:rsid w:val="00C85293"/>
    <w:rsid w:val="00C85426"/>
    <w:rsid w:val="00C8590F"/>
    <w:rsid w:val="00C85CD4"/>
    <w:rsid w:val="00C85D8E"/>
    <w:rsid w:val="00C87008"/>
    <w:rsid w:val="00C87506"/>
    <w:rsid w:val="00C8770C"/>
    <w:rsid w:val="00C87CAF"/>
    <w:rsid w:val="00C87FBD"/>
    <w:rsid w:val="00C90257"/>
    <w:rsid w:val="00C905F4"/>
    <w:rsid w:val="00C91135"/>
    <w:rsid w:val="00C91428"/>
    <w:rsid w:val="00C9146A"/>
    <w:rsid w:val="00C914FB"/>
    <w:rsid w:val="00C91785"/>
    <w:rsid w:val="00C921B3"/>
    <w:rsid w:val="00C9265E"/>
    <w:rsid w:val="00C926BE"/>
    <w:rsid w:val="00C92A30"/>
    <w:rsid w:val="00C92A9D"/>
    <w:rsid w:val="00C92DBC"/>
    <w:rsid w:val="00C937C3"/>
    <w:rsid w:val="00C9421B"/>
    <w:rsid w:val="00C9424A"/>
    <w:rsid w:val="00C94337"/>
    <w:rsid w:val="00C94415"/>
    <w:rsid w:val="00C94785"/>
    <w:rsid w:val="00C94ACE"/>
    <w:rsid w:val="00C94DBB"/>
    <w:rsid w:val="00C94F67"/>
    <w:rsid w:val="00C95094"/>
    <w:rsid w:val="00C9521E"/>
    <w:rsid w:val="00C95D88"/>
    <w:rsid w:val="00C960C6"/>
    <w:rsid w:val="00C966FA"/>
    <w:rsid w:val="00C96BE1"/>
    <w:rsid w:val="00C974B7"/>
    <w:rsid w:val="00C9779C"/>
    <w:rsid w:val="00C978D5"/>
    <w:rsid w:val="00C97C55"/>
    <w:rsid w:val="00C97DB2"/>
    <w:rsid w:val="00C97DF0"/>
    <w:rsid w:val="00C97FD3"/>
    <w:rsid w:val="00CA0070"/>
    <w:rsid w:val="00CA02A1"/>
    <w:rsid w:val="00CA0709"/>
    <w:rsid w:val="00CA0793"/>
    <w:rsid w:val="00CA0D11"/>
    <w:rsid w:val="00CA0D12"/>
    <w:rsid w:val="00CA1118"/>
    <w:rsid w:val="00CA1456"/>
    <w:rsid w:val="00CA19A7"/>
    <w:rsid w:val="00CA1D61"/>
    <w:rsid w:val="00CA21ED"/>
    <w:rsid w:val="00CA234A"/>
    <w:rsid w:val="00CA2965"/>
    <w:rsid w:val="00CA2AF0"/>
    <w:rsid w:val="00CA2C11"/>
    <w:rsid w:val="00CA2D96"/>
    <w:rsid w:val="00CA3159"/>
    <w:rsid w:val="00CA31EB"/>
    <w:rsid w:val="00CA3959"/>
    <w:rsid w:val="00CA3982"/>
    <w:rsid w:val="00CA3D09"/>
    <w:rsid w:val="00CA3DD6"/>
    <w:rsid w:val="00CA3DFB"/>
    <w:rsid w:val="00CA3F79"/>
    <w:rsid w:val="00CA3FA7"/>
    <w:rsid w:val="00CA3FFA"/>
    <w:rsid w:val="00CA44A6"/>
    <w:rsid w:val="00CA45D4"/>
    <w:rsid w:val="00CA46FC"/>
    <w:rsid w:val="00CA4894"/>
    <w:rsid w:val="00CA56A8"/>
    <w:rsid w:val="00CA5A6C"/>
    <w:rsid w:val="00CA5BB4"/>
    <w:rsid w:val="00CA5DDF"/>
    <w:rsid w:val="00CA60BA"/>
    <w:rsid w:val="00CA636F"/>
    <w:rsid w:val="00CA6EB2"/>
    <w:rsid w:val="00CA6EE9"/>
    <w:rsid w:val="00CA700B"/>
    <w:rsid w:val="00CA77BB"/>
    <w:rsid w:val="00CA7B77"/>
    <w:rsid w:val="00CA7CA3"/>
    <w:rsid w:val="00CA7F38"/>
    <w:rsid w:val="00CB025D"/>
    <w:rsid w:val="00CB029F"/>
    <w:rsid w:val="00CB067D"/>
    <w:rsid w:val="00CB0948"/>
    <w:rsid w:val="00CB0EAA"/>
    <w:rsid w:val="00CB1930"/>
    <w:rsid w:val="00CB1D3D"/>
    <w:rsid w:val="00CB201D"/>
    <w:rsid w:val="00CB2135"/>
    <w:rsid w:val="00CB24AC"/>
    <w:rsid w:val="00CB2672"/>
    <w:rsid w:val="00CB2717"/>
    <w:rsid w:val="00CB2FF8"/>
    <w:rsid w:val="00CB3248"/>
    <w:rsid w:val="00CB379A"/>
    <w:rsid w:val="00CB3965"/>
    <w:rsid w:val="00CB3C6B"/>
    <w:rsid w:val="00CB44EE"/>
    <w:rsid w:val="00CB4766"/>
    <w:rsid w:val="00CB4B78"/>
    <w:rsid w:val="00CB4C7E"/>
    <w:rsid w:val="00CB4F27"/>
    <w:rsid w:val="00CB5405"/>
    <w:rsid w:val="00CB58FA"/>
    <w:rsid w:val="00CB5CA1"/>
    <w:rsid w:val="00CB65BE"/>
    <w:rsid w:val="00CB6C21"/>
    <w:rsid w:val="00CB6C6C"/>
    <w:rsid w:val="00CB6EB6"/>
    <w:rsid w:val="00CB7425"/>
    <w:rsid w:val="00CB7836"/>
    <w:rsid w:val="00CB7ACC"/>
    <w:rsid w:val="00CB7F32"/>
    <w:rsid w:val="00CC014D"/>
    <w:rsid w:val="00CC0481"/>
    <w:rsid w:val="00CC0486"/>
    <w:rsid w:val="00CC052F"/>
    <w:rsid w:val="00CC0662"/>
    <w:rsid w:val="00CC074A"/>
    <w:rsid w:val="00CC10BB"/>
    <w:rsid w:val="00CC1219"/>
    <w:rsid w:val="00CC12EF"/>
    <w:rsid w:val="00CC13EF"/>
    <w:rsid w:val="00CC1C74"/>
    <w:rsid w:val="00CC1D3E"/>
    <w:rsid w:val="00CC1EAE"/>
    <w:rsid w:val="00CC1FAE"/>
    <w:rsid w:val="00CC279D"/>
    <w:rsid w:val="00CC28D0"/>
    <w:rsid w:val="00CC2ADF"/>
    <w:rsid w:val="00CC2BEF"/>
    <w:rsid w:val="00CC2E5C"/>
    <w:rsid w:val="00CC2ED2"/>
    <w:rsid w:val="00CC2F43"/>
    <w:rsid w:val="00CC3322"/>
    <w:rsid w:val="00CC3823"/>
    <w:rsid w:val="00CC3E6A"/>
    <w:rsid w:val="00CC45D8"/>
    <w:rsid w:val="00CC4C2B"/>
    <w:rsid w:val="00CC4E80"/>
    <w:rsid w:val="00CC4FA0"/>
    <w:rsid w:val="00CC5869"/>
    <w:rsid w:val="00CC59BB"/>
    <w:rsid w:val="00CC5B05"/>
    <w:rsid w:val="00CC5B50"/>
    <w:rsid w:val="00CC5CAD"/>
    <w:rsid w:val="00CC5DA7"/>
    <w:rsid w:val="00CC61CD"/>
    <w:rsid w:val="00CC643F"/>
    <w:rsid w:val="00CC644E"/>
    <w:rsid w:val="00CC6699"/>
    <w:rsid w:val="00CC6E1A"/>
    <w:rsid w:val="00CC7141"/>
    <w:rsid w:val="00CC71DA"/>
    <w:rsid w:val="00CC729A"/>
    <w:rsid w:val="00CC7649"/>
    <w:rsid w:val="00CC7797"/>
    <w:rsid w:val="00CC7C2E"/>
    <w:rsid w:val="00CC7C87"/>
    <w:rsid w:val="00CD007D"/>
    <w:rsid w:val="00CD0340"/>
    <w:rsid w:val="00CD0498"/>
    <w:rsid w:val="00CD0837"/>
    <w:rsid w:val="00CD0AE4"/>
    <w:rsid w:val="00CD0FE2"/>
    <w:rsid w:val="00CD1BCB"/>
    <w:rsid w:val="00CD2442"/>
    <w:rsid w:val="00CD24E1"/>
    <w:rsid w:val="00CD28AD"/>
    <w:rsid w:val="00CD30C2"/>
    <w:rsid w:val="00CD3577"/>
    <w:rsid w:val="00CD36A3"/>
    <w:rsid w:val="00CD3A31"/>
    <w:rsid w:val="00CD3C8B"/>
    <w:rsid w:val="00CD3D96"/>
    <w:rsid w:val="00CD42F2"/>
    <w:rsid w:val="00CD48F5"/>
    <w:rsid w:val="00CD4C5F"/>
    <w:rsid w:val="00CD4D19"/>
    <w:rsid w:val="00CD5195"/>
    <w:rsid w:val="00CD5404"/>
    <w:rsid w:val="00CD56D9"/>
    <w:rsid w:val="00CD5A3B"/>
    <w:rsid w:val="00CD5EE7"/>
    <w:rsid w:val="00CD611C"/>
    <w:rsid w:val="00CD62BD"/>
    <w:rsid w:val="00CD66DA"/>
    <w:rsid w:val="00CD685F"/>
    <w:rsid w:val="00CD6D15"/>
    <w:rsid w:val="00CD7346"/>
    <w:rsid w:val="00CD75C2"/>
    <w:rsid w:val="00CD798A"/>
    <w:rsid w:val="00CD7F06"/>
    <w:rsid w:val="00CD7F63"/>
    <w:rsid w:val="00CE04CD"/>
    <w:rsid w:val="00CE0D38"/>
    <w:rsid w:val="00CE0FD5"/>
    <w:rsid w:val="00CE137E"/>
    <w:rsid w:val="00CE143C"/>
    <w:rsid w:val="00CE268F"/>
    <w:rsid w:val="00CE31CC"/>
    <w:rsid w:val="00CE3311"/>
    <w:rsid w:val="00CE39F7"/>
    <w:rsid w:val="00CE3C4F"/>
    <w:rsid w:val="00CE3D63"/>
    <w:rsid w:val="00CE3F21"/>
    <w:rsid w:val="00CE44CF"/>
    <w:rsid w:val="00CE452E"/>
    <w:rsid w:val="00CE4730"/>
    <w:rsid w:val="00CE475F"/>
    <w:rsid w:val="00CE4BB0"/>
    <w:rsid w:val="00CE4F5B"/>
    <w:rsid w:val="00CE520F"/>
    <w:rsid w:val="00CE5275"/>
    <w:rsid w:val="00CE5584"/>
    <w:rsid w:val="00CE5591"/>
    <w:rsid w:val="00CE5E1A"/>
    <w:rsid w:val="00CE5F90"/>
    <w:rsid w:val="00CE64A4"/>
    <w:rsid w:val="00CE64A7"/>
    <w:rsid w:val="00CE6513"/>
    <w:rsid w:val="00CE652C"/>
    <w:rsid w:val="00CE6EA8"/>
    <w:rsid w:val="00CE7077"/>
    <w:rsid w:val="00CE70B4"/>
    <w:rsid w:val="00CE722F"/>
    <w:rsid w:val="00CE74EC"/>
    <w:rsid w:val="00CE77A0"/>
    <w:rsid w:val="00CE7EB8"/>
    <w:rsid w:val="00CE7F5B"/>
    <w:rsid w:val="00CF001F"/>
    <w:rsid w:val="00CF004B"/>
    <w:rsid w:val="00CF04EA"/>
    <w:rsid w:val="00CF0959"/>
    <w:rsid w:val="00CF0A3F"/>
    <w:rsid w:val="00CF0B63"/>
    <w:rsid w:val="00CF0B8F"/>
    <w:rsid w:val="00CF0BFA"/>
    <w:rsid w:val="00CF121A"/>
    <w:rsid w:val="00CF1324"/>
    <w:rsid w:val="00CF2068"/>
    <w:rsid w:val="00CF2100"/>
    <w:rsid w:val="00CF269F"/>
    <w:rsid w:val="00CF292B"/>
    <w:rsid w:val="00CF2B05"/>
    <w:rsid w:val="00CF2D72"/>
    <w:rsid w:val="00CF2DDB"/>
    <w:rsid w:val="00CF2E4D"/>
    <w:rsid w:val="00CF316A"/>
    <w:rsid w:val="00CF3626"/>
    <w:rsid w:val="00CF36CE"/>
    <w:rsid w:val="00CF39E2"/>
    <w:rsid w:val="00CF3E11"/>
    <w:rsid w:val="00CF3EF5"/>
    <w:rsid w:val="00CF3F0E"/>
    <w:rsid w:val="00CF3F20"/>
    <w:rsid w:val="00CF410E"/>
    <w:rsid w:val="00CF4135"/>
    <w:rsid w:val="00CF425B"/>
    <w:rsid w:val="00CF4368"/>
    <w:rsid w:val="00CF478A"/>
    <w:rsid w:val="00CF4ED4"/>
    <w:rsid w:val="00CF4F48"/>
    <w:rsid w:val="00CF501F"/>
    <w:rsid w:val="00CF5CE2"/>
    <w:rsid w:val="00CF65FB"/>
    <w:rsid w:val="00CF67AA"/>
    <w:rsid w:val="00CF6B8E"/>
    <w:rsid w:val="00CF6BC3"/>
    <w:rsid w:val="00CF6CB9"/>
    <w:rsid w:val="00CF6ED8"/>
    <w:rsid w:val="00CF6FD7"/>
    <w:rsid w:val="00CF7061"/>
    <w:rsid w:val="00CF734A"/>
    <w:rsid w:val="00CF74EA"/>
    <w:rsid w:val="00CF765F"/>
    <w:rsid w:val="00CF7D32"/>
    <w:rsid w:val="00D0008D"/>
    <w:rsid w:val="00D00305"/>
    <w:rsid w:val="00D004FF"/>
    <w:rsid w:val="00D007A0"/>
    <w:rsid w:val="00D00E7C"/>
    <w:rsid w:val="00D00E9C"/>
    <w:rsid w:val="00D00FF2"/>
    <w:rsid w:val="00D011DE"/>
    <w:rsid w:val="00D0124B"/>
    <w:rsid w:val="00D0186F"/>
    <w:rsid w:val="00D01A83"/>
    <w:rsid w:val="00D01B8C"/>
    <w:rsid w:val="00D01EDC"/>
    <w:rsid w:val="00D02163"/>
    <w:rsid w:val="00D029DE"/>
    <w:rsid w:val="00D02A6E"/>
    <w:rsid w:val="00D032BE"/>
    <w:rsid w:val="00D03341"/>
    <w:rsid w:val="00D03FC7"/>
    <w:rsid w:val="00D04144"/>
    <w:rsid w:val="00D041AB"/>
    <w:rsid w:val="00D04288"/>
    <w:rsid w:val="00D0438B"/>
    <w:rsid w:val="00D046C7"/>
    <w:rsid w:val="00D04EDC"/>
    <w:rsid w:val="00D04EF1"/>
    <w:rsid w:val="00D05235"/>
    <w:rsid w:val="00D0542E"/>
    <w:rsid w:val="00D067EA"/>
    <w:rsid w:val="00D06FC2"/>
    <w:rsid w:val="00D07029"/>
    <w:rsid w:val="00D07104"/>
    <w:rsid w:val="00D077D4"/>
    <w:rsid w:val="00D07884"/>
    <w:rsid w:val="00D07EE7"/>
    <w:rsid w:val="00D1044E"/>
    <w:rsid w:val="00D10B2A"/>
    <w:rsid w:val="00D117B4"/>
    <w:rsid w:val="00D11ACC"/>
    <w:rsid w:val="00D11C51"/>
    <w:rsid w:val="00D11C97"/>
    <w:rsid w:val="00D12003"/>
    <w:rsid w:val="00D122F4"/>
    <w:rsid w:val="00D123E3"/>
    <w:rsid w:val="00D126D4"/>
    <w:rsid w:val="00D1279E"/>
    <w:rsid w:val="00D135EA"/>
    <w:rsid w:val="00D13627"/>
    <w:rsid w:val="00D1430C"/>
    <w:rsid w:val="00D14435"/>
    <w:rsid w:val="00D1455A"/>
    <w:rsid w:val="00D14772"/>
    <w:rsid w:val="00D14779"/>
    <w:rsid w:val="00D147EA"/>
    <w:rsid w:val="00D14823"/>
    <w:rsid w:val="00D14A56"/>
    <w:rsid w:val="00D14F36"/>
    <w:rsid w:val="00D15182"/>
    <w:rsid w:val="00D15364"/>
    <w:rsid w:val="00D16063"/>
    <w:rsid w:val="00D161AD"/>
    <w:rsid w:val="00D1627B"/>
    <w:rsid w:val="00D1640D"/>
    <w:rsid w:val="00D164CD"/>
    <w:rsid w:val="00D164E6"/>
    <w:rsid w:val="00D1687F"/>
    <w:rsid w:val="00D16CA3"/>
    <w:rsid w:val="00D16ECD"/>
    <w:rsid w:val="00D175B9"/>
    <w:rsid w:val="00D17736"/>
    <w:rsid w:val="00D177E1"/>
    <w:rsid w:val="00D17BAF"/>
    <w:rsid w:val="00D17F0A"/>
    <w:rsid w:val="00D17F34"/>
    <w:rsid w:val="00D208D9"/>
    <w:rsid w:val="00D20D06"/>
    <w:rsid w:val="00D20F3E"/>
    <w:rsid w:val="00D21016"/>
    <w:rsid w:val="00D21538"/>
    <w:rsid w:val="00D216B4"/>
    <w:rsid w:val="00D217A4"/>
    <w:rsid w:val="00D21877"/>
    <w:rsid w:val="00D21F3E"/>
    <w:rsid w:val="00D2229E"/>
    <w:rsid w:val="00D22566"/>
    <w:rsid w:val="00D22612"/>
    <w:rsid w:val="00D22697"/>
    <w:rsid w:val="00D23042"/>
    <w:rsid w:val="00D238BD"/>
    <w:rsid w:val="00D24155"/>
    <w:rsid w:val="00D24606"/>
    <w:rsid w:val="00D24A23"/>
    <w:rsid w:val="00D24D02"/>
    <w:rsid w:val="00D24E0E"/>
    <w:rsid w:val="00D2548F"/>
    <w:rsid w:val="00D256D0"/>
    <w:rsid w:val="00D25DA2"/>
    <w:rsid w:val="00D26365"/>
    <w:rsid w:val="00D2655D"/>
    <w:rsid w:val="00D26609"/>
    <w:rsid w:val="00D268A6"/>
    <w:rsid w:val="00D26E88"/>
    <w:rsid w:val="00D270D2"/>
    <w:rsid w:val="00D27135"/>
    <w:rsid w:val="00D272E9"/>
    <w:rsid w:val="00D27424"/>
    <w:rsid w:val="00D2757E"/>
    <w:rsid w:val="00D27879"/>
    <w:rsid w:val="00D279A1"/>
    <w:rsid w:val="00D303B1"/>
    <w:rsid w:val="00D306A4"/>
    <w:rsid w:val="00D308A7"/>
    <w:rsid w:val="00D31061"/>
    <w:rsid w:val="00D311E1"/>
    <w:rsid w:val="00D31918"/>
    <w:rsid w:val="00D31971"/>
    <w:rsid w:val="00D31C69"/>
    <w:rsid w:val="00D3328E"/>
    <w:rsid w:val="00D333EB"/>
    <w:rsid w:val="00D33E09"/>
    <w:rsid w:val="00D34531"/>
    <w:rsid w:val="00D347DA"/>
    <w:rsid w:val="00D3487D"/>
    <w:rsid w:val="00D34B99"/>
    <w:rsid w:val="00D34CAD"/>
    <w:rsid w:val="00D35054"/>
    <w:rsid w:val="00D3542B"/>
    <w:rsid w:val="00D354AD"/>
    <w:rsid w:val="00D355BC"/>
    <w:rsid w:val="00D35A83"/>
    <w:rsid w:val="00D35FBB"/>
    <w:rsid w:val="00D3622C"/>
    <w:rsid w:val="00D3632F"/>
    <w:rsid w:val="00D3649D"/>
    <w:rsid w:val="00D370A5"/>
    <w:rsid w:val="00D3741A"/>
    <w:rsid w:val="00D377BA"/>
    <w:rsid w:val="00D37FA3"/>
    <w:rsid w:val="00D40039"/>
    <w:rsid w:val="00D402AB"/>
    <w:rsid w:val="00D4050E"/>
    <w:rsid w:val="00D4074D"/>
    <w:rsid w:val="00D40979"/>
    <w:rsid w:val="00D40A2B"/>
    <w:rsid w:val="00D40B5F"/>
    <w:rsid w:val="00D41A8B"/>
    <w:rsid w:val="00D41BA2"/>
    <w:rsid w:val="00D41C44"/>
    <w:rsid w:val="00D41CC1"/>
    <w:rsid w:val="00D41E65"/>
    <w:rsid w:val="00D41EE0"/>
    <w:rsid w:val="00D42178"/>
    <w:rsid w:val="00D429EF"/>
    <w:rsid w:val="00D42DE2"/>
    <w:rsid w:val="00D43012"/>
    <w:rsid w:val="00D439DE"/>
    <w:rsid w:val="00D43A41"/>
    <w:rsid w:val="00D444CA"/>
    <w:rsid w:val="00D4491A"/>
    <w:rsid w:val="00D44B6C"/>
    <w:rsid w:val="00D44C7B"/>
    <w:rsid w:val="00D4519D"/>
    <w:rsid w:val="00D453DB"/>
    <w:rsid w:val="00D45D49"/>
    <w:rsid w:val="00D4612B"/>
    <w:rsid w:val="00D46658"/>
    <w:rsid w:val="00D4678B"/>
    <w:rsid w:val="00D46FDE"/>
    <w:rsid w:val="00D4747F"/>
    <w:rsid w:val="00D47921"/>
    <w:rsid w:val="00D47A33"/>
    <w:rsid w:val="00D47CDC"/>
    <w:rsid w:val="00D47EB7"/>
    <w:rsid w:val="00D5002D"/>
    <w:rsid w:val="00D5032A"/>
    <w:rsid w:val="00D505B0"/>
    <w:rsid w:val="00D50958"/>
    <w:rsid w:val="00D50FEA"/>
    <w:rsid w:val="00D513A9"/>
    <w:rsid w:val="00D51B69"/>
    <w:rsid w:val="00D51E35"/>
    <w:rsid w:val="00D51FCF"/>
    <w:rsid w:val="00D5279D"/>
    <w:rsid w:val="00D52CEA"/>
    <w:rsid w:val="00D52EB5"/>
    <w:rsid w:val="00D5332E"/>
    <w:rsid w:val="00D5342C"/>
    <w:rsid w:val="00D535B2"/>
    <w:rsid w:val="00D53839"/>
    <w:rsid w:val="00D53CE6"/>
    <w:rsid w:val="00D53F79"/>
    <w:rsid w:val="00D54170"/>
    <w:rsid w:val="00D541B6"/>
    <w:rsid w:val="00D542B0"/>
    <w:rsid w:val="00D54914"/>
    <w:rsid w:val="00D5491E"/>
    <w:rsid w:val="00D54EC1"/>
    <w:rsid w:val="00D555C1"/>
    <w:rsid w:val="00D55B05"/>
    <w:rsid w:val="00D55CA5"/>
    <w:rsid w:val="00D55F09"/>
    <w:rsid w:val="00D55F26"/>
    <w:rsid w:val="00D56023"/>
    <w:rsid w:val="00D5611C"/>
    <w:rsid w:val="00D5615B"/>
    <w:rsid w:val="00D56440"/>
    <w:rsid w:val="00D564A9"/>
    <w:rsid w:val="00D5656F"/>
    <w:rsid w:val="00D5722B"/>
    <w:rsid w:val="00D5725B"/>
    <w:rsid w:val="00D572A3"/>
    <w:rsid w:val="00D578C8"/>
    <w:rsid w:val="00D57B3A"/>
    <w:rsid w:val="00D57B97"/>
    <w:rsid w:val="00D57C77"/>
    <w:rsid w:val="00D57D57"/>
    <w:rsid w:val="00D57E4D"/>
    <w:rsid w:val="00D600FC"/>
    <w:rsid w:val="00D6010A"/>
    <w:rsid w:val="00D60194"/>
    <w:rsid w:val="00D60429"/>
    <w:rsid w:val="00D60581"/>
    <w:rsid w:val="00D60826"/>
    <w:rsid w:val="00D608C3"/>
    <w:rsid w:val="00D6097D"/>
    <w:rsid w:val="00D60A87"/>
    <w:rsid w:val="00D60CED"/>
    <w:rsid w:val="00D60D58"/>
    <w:rsid w:val="00D60F5E"/>
    <w:rsid w:val="00D6136A"/>
    <w:rsid w:val="00D6176B"/>
    <w:rsid w:val="00D61B67"/>
    <w:rsid w:val="00D61C66"/>
    <w:rsid w:val="00D6252F"/>
    <w:rsid w:val="00D62C1F"/>
    <w:rsid w:val="00D62C67"/>
    <w:rsid w:val="00D62D8E"/>
    <w:rsid w:val="00D632B8"/>
    <w:rsid w:val="00D63859"/>
    <w:rsid w:val="00D63860"/>
    <w:rsid w:val="00D638C7"/>
    <w:rsid w:val="00D63917"/>
    <w:rsid w:val="00D6440A"/>
    <w:rsid w:val="00D6465E"/>
    <w:rsid w:val="00D647BF"/>
    <w:rsid w:val="00D64AB3"/>
    <w:rsid w:val="00D64F44"/>
    <w:rsid w:val="00D65037"/>
    <w:rsid w:val="00D65874"/>
    <w:rsid w:val="00D661C9"/>
    <w:rsid w:val="00D6637C"/>
    <w:rsid w:val="00D6753F"/>
    <w:rsid w:val="00D67F37"/>
    <w:rsid w:val="00D67F5A"/>
    <w:rsid w:val="00D70569"/>
    <w:rsid w:val="00D70670"/>
    <w:rsid w:val="00D70D5A"/>
    <w:rsid w:val="00D70F39"/>
    <w:rsid w:val="00D711C9"/>
    <w:rsid w:val="00D714CD"/>
    <w:rsid w:val="00D71DBF"/>
    <w:rsid w:val="00D71EA8"/>
    <w:rsid w:val="00D721D6"/>
    <w:rsid w:val="00D7226A"/>
    <w:rsid w:val="00D72585"/>
    <w:rsid w:val="00D725F8"/>
    <w:rsid w:val="00D72637"/>
    <w:rsid w:val="00D72F99"/>
    <w:rsid w:val="00D7307B"/>
    <w:rsid w:val="00D73092"/>
    <w:rsid w:val="00D73566"/>
    <w:rsid w:val="00D736A1"/>
    <w:rsid w:val="00D7388A"/>
    <w:rsid w:val="00D73E2D"/>
    <w:rsid w:val="00D74328"/>
    <w:rsid w:val="00D743EA"/>
    <w:rsid w:val="00D74474"/>
    <w:rsid w:val="00D74984"/>
    <w:rsid w:val="00D749DA"/>
    <w:rsid w:val="00D74E60"/>
    <w:rsid w:val="00D7545D"/>
    <w:rsid w:val="00D7549D"/>
    <w:rsid w:val="00D7558E"/>
    <w:rsid w:val="00D758D6"/>
    <w:rsid w:val="00D75B5B"/>
    <w:rsid w:val="00D75B96"/>
    <w:rsid w:val="00D76885"/>
    <w:rsid w:val="00D76A50"/>
    <w:rsid w:val="00D76E08"/>
    <w:rsid w:val="00D77004"/>
    <w:rsid w:val="00D77688"/>
    <w:rsid w:val="00D779C5"/>
    <w:rsid w:val="00D802A4"/>
    <w:rsid w:val="00D803C1"/>
    <w:rsid w:val="00D8094F"/>
    <w:rsid w:val="00D80EBC"/>
    <w:rsid w:val="00D814CE"/>
    <w:rsid w:val="00D81507"/>
    <w:rsid w:val="00D826F4"/>
    <w:rsid w:val="00D83223"/>
    <w:rsid w:val="00D833C9"/>
    <w:rsid w:val="00D836AB"/>
    <w:rsid w:val="00D8425F"/>
    <w:rsid w:val="00D84590"/>
    <w:rsid w:val="00D846DF"/>
    <w:rsid w:val="00D8479A"/>
    <w:rsid w:val="00D85148"/>
    <w:rsid w:val="00D8529E"/>
    <w:rsid w:val="00D8535E"/>
    <w:rsid w:val="00D8553B"/>
    <w:rsid w:val="00D85551"/>
    <w:rsid w:val="00D85A56"/>
    <w:rsid w:val="00D85D80"/>
    <w:rsid w:val="00D85FAE"/>
    <w:rsid w:val="00D864A4"/>
    <w:rsid w:val="00D86753"/>
    <w:rsid w:val="00D86AAA"/>
    <w:rsid w:val="00D86B58"/>
    <w:rsid w:val="00D8710C"/>
    <w:rsid w:val="00D87504"/>
    <w:rsid w:val="00D8759A"/>
    <w:rsid w:val="00D87783"/>
    <w:rsid w:val="00D87E1D"/>
    <w:rsid w:val="00D87FCA"/>
    <w:rsid w:val="00D90240"/>
    <w:rsid w:val="00D9059E"/>
    <w:rsid w:val="00D90A98"/>
    <w:rsid w:val="00D90C82"/>
    <w:rsid w:val="00D90FBB"/>
    <w:rsid w:val="00D91134"/>
    <w:rsid w:val="00D915D3"/>
    <w:rsid w:val="00D91E3D"/>
    <w:rsid w:val="00D92146"/>
    <w:rsid w:val="00D921A7"/>
    <w:rsid w:val="00D925E5"/>
    <w:rsid w:val="00D92646"/>
    <w:rsid w:val="00D92684"/>
    <w:rsid w:val="00D92838"/>
    <w:rsid w:val="00D9289E"/>
    <w:rsid w:val="00D92C4C"/>
    <w:rsid w:val="00D92CFE"/>
    <w:rsid w:val="00D92D4C"/>
    <w:rsid w:val="00D93169"/>
    <w:rsid w:val="00D931E7"/>
    <w:rsid w:val="00D9422D"/>
    <w:rsid w:val="00D947AA"/>
    <w:rsid w:val="00D947F2"/>
    <w:rsid w:val="00D9498C"/>
    <w:rsid w:val="00D94AB6"/>
    <w:rsid w:val="00D94B69"/>
    <w:rsid w:val="00D9504C"/>
    <w:rsid w:val="00D95057"/>
    <w:rsid w:val="00D95A1F"/>
    <w:rsid w:val="00D964E3"/>
    <w:rsid w:val="00D966C4"/>
    <w:rsid w:val="00D96E71"/>
    <w:rsid w:val="00D96E78"/>
    <w:rsid w:val="00D9790D"/>
    <w:rsid w:val="00D97B20"/>
    <w:rsid w:val="00D97C77"/>
    <w:rsid w:val="00D97D73"/>
    <w:rsid w:val="00D97F72"/>
    <w:rsid w:val="00DA04EF"/>
    <w:rsid w:val="00DA05C7"/>
    <w:rsid w:val="00DA063D"/>
    <w:rsid w:val="00DA0BD0"/>
    <w:rsid w:val="00DA0EA7"/>
    <w:rsid w:val="00DA15D7"/>
    <w:rsid w:val="00DA1B91"/>
    <w:rsid w:val="00DA209F"/>
    <w:rsid w:val="00DA2269"/>
    <w:rsid w:val="00DA2981"/>
    <w:rsid w:val="00DA2B90"/>
    <w:rsid w:val="00DA2CBA"/>
    <w:rsid w:val="00DA3190"/>
    <w:rsid w:val="00DA345A"/>
    <w:rsid w:val="00DA34E4"/>
    <w:rsid w:val="00DA3522"/>
    <w:rsid w:val="00DA3C5C"/>
    <w:rsid w:val="00DA3CB3"/>
    <w:rsid w:val="00DA427D"/>
    <w:rsid w:val="00DA479A"/>
    <w:rsid w:val="00DA486E"/>
    <w:rsid w:val="00DA4AC2"/>
    <w:rsid w:val="00DA4C4E"/>
    <w:rsid w:val="00DA4F15"/>
    <w:rsid w:val="00DA5B09"/>
    <w:rsid w:val="00DA5C32"/>
    <w:rsid w:val="00DA5C47"/>
    <w:rsid w:val="00DA5E36"/>
    <w:rsid w:val="00DA5FF6"/>
    <w:rsid w:val="00DA6E0E"/>
    <w:rsid w:val="00DA7109"/>
    <w:rsid w:val="00DA76D5"/>
    <w:rsid w:val="00DA7A3D"/>
    <w:rsid w:val="00DA7B3C"/>
    <w:rsid w:val="00DA7BAF"/>
    <w:rsid w:val="00DB00C4"/>
    <w:rsid w:val="00DB01D3"/>
    <w:rsid w:val="00DB0211"/>
    <w:rsid w:val="00DB052E"/>
    <w:rsid w:val="00DB067F"/>
    <w:rsid w:val="00DB0900"/>
    <w:rsid w:val="00DB0F1F"/>
    <w:rsid w:val="00DB10D0"/>
    <w:rsid w:val="00DB14FA"/>
    <w:rsid w:val="00DB1624"/>
    <w:rsid w:val="00DB16BB"/>
    <w:rsid w:val="00DB1DCD"/>
    <w:rsid w:val="00DB201A"/>
    <w:rsid w:val="00DB26AB"/>
    <w:rsid w:val="00DB2874"/>
    <w:rsid w:val="00DB297E"/>
    <w:rsid w:val="00DB30C4"/>
    <w:rsid w:val="00DB404D"/>
    <w:rsid w:val="00DB4279"/>
    <w:rsid w:val="00DB45DA"/>
    <w:rsid w:val="00DB48C0"/>
    <w:rsid w:val="00DB48EC"/>
    <w:rsid w:val="00DB48EE"/>
    <w:rsid w:val="00DB492F"/>
    <w:rsid w:val="00DB5019"/>
    <w:rsid w:val="00DB523B"/>
    <w:rsid w:val="00DB547A"/>
    <w:rsid w:val="00DB59E8"/>
    <w:rsid w:val="00DB5DA8"/>
    <w:rsid w:val="00DB5F30"/>
    <w:rsid w:val="00DB5FEF"/>
    <w:rsid w:val="00DB603D"/>
    <w:rsid w:val="00DB604F"/>
    <w:rsid w:val="00DB60B0"/>
    <w:rsid w:val="00DB63D8"/>
    <w:rsid w:val="00DB6516"/>
    <w:rsid w:val="00DB6611"/>
    <w:rsid w:val="00DB67FD"/>
    <w:rsid w:val="00DB69CF"/>
    <w:rsid w:val="00DB6FBE"/>
    <w:rsid w:val="00DB7531"/>
    <w:rsid w:val="00DB7819"/>
    <w:rsid w:val="00DC0239"/>
    <w:rsid w:val="00DC05D6"/>
    <w:rsid w:val="00DC0D6A"/>
    <w:rsid w:val="00DC119C"/>
    <w:rsid w:val="00DC14DC"/>
    <w:rsid w:val="00DC1585"/>
    <w:rsid w:val="00DC1A94"/>
    <w:rsid w:val="00DC1C36"/>
    <w:rsid w:val="00DC20F4"/>
    <w:rsid w:val="00DC2151"/>
    <w:rsid w:val="00DC21DE"/>
    <w:rsid w:val="00DC2725"/>
    <w:rsid w:val="00DC2CB9"/>
    <w:rsid w:val="00DC3303"/>
    <w:rsid w:val="00DC36F5"/>
    <w:rsid w:val="00DC3804"/>
    <w:rsid w:val="00DC3826"/>
    <w:rsid w:val="00DC3958"/>
    <w:rsid w:val="00DC39F1"/>
    <w:rsid w:val="00DC3AB1"/>
    <w:rsid w:val="00DC3C82"/>
    <w:rsid w:val="00DC3FC8"/>
    <w:rsid w:val="00DC417D"/>
    <w:rsid w:val="00DC4257"/>
    <w:rsid w:val="00DC4341"/>
    <w:rsid w:val="00DC4580"/>
    <w:rsid w:val="00DC46DC"/>
    <w:rsid w:val="00DC4FFD"/>
    <w:rsid w:val="00DC5067"/>
    <w:rsid w:val="00DC50C9"/>
    <w:rsid w:val="00DC51CE"/>
    <w:rsid w:val="00DC534A"/>
    <w:rsid w:val="00DC5720"/>
    <w:rsid w:val="00DC5AB8"/>
    <w:rsid w:val="00DC5ABD"/>
    <w:rsid w:val="00DC5E22"/>
    <w:rsid w:val="00DC607C"/>
    <w:rsid w:val="00DC6368"/>
    <w:rsid w:val="00DC6442"/>
    <w:rsid w:val="00DC6AA7"/>
    <w:rsid w:val="00DC6B47"/>
    <w:rsid w:val="00DC6DA2"/>
    <w:rsid w:val="00DC7218"/>
    <w:rsid w:val="00DC7419"/>
    <w:rsid w:val="00DC75A2"/>
    <w:rsid w:val="00DC75D9"/>
    <w:rsid w:val="00DC79CC"/>
    <w:rsid w:val="00DC7B99"/>
    <w:rsid w:val="00DC7F65"/>
    <w:rsid w:val="00DD02C8"/>
    <w:rsid w:val="00DD0D88"/>
    <w:rsid w:val="00DD10E9"/>
    <w:rsid w:val="00DD15C3"/>
    <w:rsid w:val="00DD180B"/>
    <w:rsid w:val="00DD2A3A"/>
    <w:rsid w:val="00DD2E32"/>
    <w:rsid w:val="00DD308E"/>
    <w:rsid w:val="00DD349B"/>
    <w:rsid w:val="00DD3512"/>
    <w:rsid w:val="00DD364C"/>
    <w:rsid w:val="00DD3761"/>
    <w:rsid w:val="00DD38ED"/>
    <w:rsid w:val="00DD397C"/>
    <w:rsid w:val="00DD3CE9"/>
    <w:rsid w:val="00DD3FC9"/>
    <w:rsid w:val="00DD3FD1"/>
    <w:rsid w:val="00DD43EE"/>
    <w:rsid w:val="00DD4DC1"/>
    <w:rsid w:val="00DD4E2C"/>
    <w:rsid w:val="00DD5021"/>
    <w:rsid w:val="00DD590F"/>
    <w:rsid w:val="00DD5C3F"/>
    <w:rsid w:val="00DD5E23"/>
    <w:rsid w:val="00DD6092"/>
    <w:rsid w:val="00DD6395"/>
    <w:rsid w:val="00DD6BB9"/>
    <w:rsid w:val="00DD7142"/>
    <w:rsid w:val="00DD7688"/>
    <w:rsid w:val="00DD77DC"/>
    <w:rsid w:val="00DD7D33"/>
    <w:rsid w:val="00DE00FA"/>
    <w:rsid w:val="00DE064A"/>
    <w:rsid w:val="00DE06E4"/>
    <w:rsid w:val="00DE074E"/>
    <w:rsid w:val="00DE0811"/>
    <w:rsid w:val="00DE09C3"/>
    <w:rsid w:val="00DE0D0D"/>
    <w:rsid w:val="00DE1648"/>
    <w:rsid w:val="00DE1749"/>
    <w:rsid w:val="00DE1F6C"/>
    <w:rsid w:val="00DE242D"/>
    <w:rsid w:val="00DE31E6"/>
    <w:rsid w:val="00DE31EE"/>
    <w:rsid w:val="00DE3277"/>
    <w:rsid w:val="00DE38E8"/>
    <w:rsid w:val="00DE3CD0"/>
    <w:rsid w:val="00DE4011"/>
    <w:rsid w:val="00DE4400"/>
    <w:rsid w:val="00DE4542"/>
    <w:rsid w:val="00DE47B4"/>
    <w:rsid w:val="00DE4D8F"/>
    <w:rsid w:val="00DE4F68"/>
    <w:rsid w:val="00DE583E"/>
    <w:rsid w:val="00DE5A9A"/>
    <w:rsid w:val="00DE607D"/>
    <w:rsid w:val="00DE6321"/>
    <w:rsid w:val="00DE6795"/>
    <w:rsid w:val="00DE68E6"/>
    <w:rsid w:val="00DE6F3C"/>
    <w:rsid w:val="00DE6F6E"/>
    <w:rsid w:val="00DE713F"/>
    <w:rsid w:val="00DE7968"/>
    <w:rsid w:val="00DF0122"/>
    <w:rsid w:val="00DF0514"/>
    <w:rsid w:val="00DF1665"/>
    <w:rsid w:val="00DF22D4"/>
    <w:rsid w:val="00DF25DA"/>
    <w:rsid w:val="00DF30D6"/>
    <w:rsid w:val="00DF3294"/>
    <w:rsid w:val="00DF32CA"/>
    <w:rsid w:val="00DF331C"/>
    <w:rsid w:val="00DF342B"/>
    <w:rsid w:val="00DF3536"/>
    <w:rsid w:val="00DF3543"/>
    <w:rsid w:val="00DF36DD"/>
    <w:rsid w:val="00DF38A9"/>
    <w:rsid w:val="00DF3F3B"/>
    <w:rsid w:val="00DF4080"/>
    <w:rsid w:val="00DF416C"/>
    <w:rsid w:val="00DF4843"/>
    <w:rsid w:val="00DF4B87"/>
    <w:rsid w:val="00DF4F1E"/>
    <w:rsid w:val="00DF4F97"/>
    <w:rsid w:val="00DF57A5"/>
    <w:rsid w:val="00DF57F4"/>
    <w:rsid w:val="00DF62D4"/>
    <w:rsid w:val="00DF6346"/>
    <w:rsid w:val="00DF639A"/>
    <w:rsid w:val="00DF63E9"/>
    <w:rsid w:val="00DF6BFE"/>
    <w:rsid w:val="00DF7405"/>
    <w:rsid w:val="00DF75E1"/>
    <w:rsid w:val="00DF75F0"/>
    <w:rsid w:val="00DF78C6"/>
    <w:rsid w:val="00E005DE"/>
    <w:rsid w:val="00E0094A"/>
    <w:rsid w:val="00E013A5"/>
    <w:rsid w:val="00E0185F"/>
    <w:rsid w:val="00E01D33"/>
    <w:rsid w:val="00E01F0B"/>
    <w:rsid w:val="00E01F0E"/>
    <w:rsid w:val="00E02646"/>
    <w:rsid w:val="00E02927"/>
    <w:rsid w:val="00E02A1F"/>
    <w:rsid w:val="00E02B36"/>
    <w:rsid w:val="00E033CE"/>
    <w:rsid w:val="00E0345C"/>
    <w:rsid w:val="00E03CA8"/>
    <w:rsid w:val="00E03F23"/>
    <w:rsid w:val="00E04384"/>
    <w:rsid w:val="00E052F6"/>
    <w:rsid w:val="00E05456"/>
    <w:rsid w:val="00E05815"/>
    <w:rsid w:val="00E058FA"/>
    <w:rsid w:val="00E05B49"/>
    <w:rsid w:val="00E05F2D"/>
    <w:rsid w:val="00E06537"/>
    <w:rsid w:val="00E06A78"/>
    <w:rsid w:val="00E07072"/>
    <w:rsid w:val="00E07205"/>
    <w:rsid w:val="00E07437"/>
    <w:rsid w:val="00E0751F"/>
    <w:rsid w:val="00E07541"/>
    <w:rsid w:val="00E075D2"/>
    <w:rsid w:val="00E07C16"/>
    <w:rsid w:val="00E07D76"/>
    <w:rsid w:val="00E10303"/>
    <w:rsid w:val="00E106E1"/>
    <w:rsid w:val="00E10ADA"/>
    <w:rsid w:val="00E10BBF"/>
    <w:rsid w:val="00E1170E"/>
    <w:rsid w:val="00E11ADE"/>
    <w:rsid w:val="00E11E57"/>
    <w:rsid w:val="00E1205A"/>
    <w:rsid w:val="00E12247"/>
    <w:rsid w:val="00E12268"/>
    <w:rsid w:val="00E12795"/>
    <w:rsid w:val="00E12CB1"/>
    <w:rsid w:val="00E12E1C"/>
    <w:rsid w:val="00E130C5"/>
    <w:rsid w:val="00E1371F"/>
    <w:rsid w:val="00E137CD"/>
    <w:rsid w:val="00E139C6"/>
    <w:rsid w:val="00E13BCF"/>
    <w:rsid w:val="00E13D20"/>
    <w:rsid w:val="00E13FF4"/>
    <w:rsid w:val="00E1400F"/>
    <w:rsid w:val="00E14090"/>
    <w:rsid w:val="00E14387"/>
    <w:rsid w:val="00E14398"/>
    <w:rsid w:val="00E143FB"/>
    <w:rsid w:val="00E1458B"/>
    <w:rsid w:val="00E1476C"/>
    <w:rsid w:val="00E14B7B"/>
    <w:rsid w:val="00E14BBC"/>
    <w:rsid w:val="00E14BD9"/>
    <w:rsid w:val="00E14D6F"/>
    <w:rsid w:val="00E1511B"/>
    <w:rsid w:val="00E15480"/>
    <w:rsid w:val="00E155E5"/>
    <w:rsid w:val="00E1574B"/>
    <w:rsid w:val="00E15E9B"/>
    <w:rsid w:val="00E16123"/>
    <w:rsid w:val="00E169A9"/>
    <w:rsid w:val="00E16F65"/>
    <w:rsid w:val="00E17153"/>
    <w:rsid w:val="00E1718A"/>
    <w:rsid w:val="00E17201"/>
    <w:rsid w:val="00E1769D"/>
    <w:rsid w:val="00E1792E"/>
    <w:rsid w:val="00E17AC2"/>
    <w:rsid w:val="00E17FF6"/>
    <w:rsid w:val="00E20137"/>
    <w:rsid w:val="00E20302"/>
    <w:rsid w:val="00E204BA"/>
    <w:rsid w:val="00E20813"/>
    <w:rsid w:val="00E20B3D"/>
    <w:rsid w:val="00E20E9C"/>
    <w:rsid w:val="00E2100F"/>
    <w:rsid w:val="00E21014"/>
    <w:rsid w:val="00E211E4"/>
    <w:rsid w:val="00E21537"/>
    <w:rsid w:val="00E21631"/>
    <w:rsid w:val="00E21F8A"/>
    <w:rsid w:val="00E221AF"/>
    <w:rsid w:val="00E22263"/>
    <w:rsid w:val="00E2240F"/>
    <w:rsid w:val="00E22B67"/>
    <w:rsid w:val="00E22C32"/>
    <w:rsid w:val="00E23139"/>
    <w:rsid w:val="00E23262"/>
    <w:rsid w:val="00E2337E"/>
    <w:rsid w:val="00E237DD"/>
    <w:rsid w:val="00E23AEA"/>
    <w:rsid w:val="00E241A2"/>
    <w:rsid w:val="00E24338"/>
    <w:rsid w:val="00E243ED"/>
    <w:rsid w:val="00E24A42"/>
    <w:rsid w:val="00E24B1C"/>
    <w:rsid w:val="00E24BAD"/>
    <w:rsid w:val="00E2544C"/>
    <w:rsid w:val="00E2598A"/>
    <w:rsid w:val="00E268D1"/>
    <w:rsid w:val="00E26916"/>
    <w:rsid w:val="00E272F8"/>
    <w:rsid w:val="00E27312"/>
    <w:rsid w:val="00E2735D"/>
    <w:rsid w:val="00E27516"/>
    <w:rsid w:val="00E27922"/>
    <w:rsid w:val="00E27DD4"/>
    <w:rsid w:val="00E27E0B"/>
    <w:rsid w:val="00E311C5"/>
    <w:rsid w:val="00E3188D"/>
    <w:rsid w:val="00E31CE7"/>
    <w:rsid w:val="00E31DAF"/>
    <w:rsid w:val="00E31F52"/>
    <w:rsid w:val="00E31FEE"/>
    <w:rsid w:val="00E3245C"/>
    <w:rsid w:val="00E3263A"/>
    <w:rsid w:val="00E326CB"/>
    <w:rsid w:val="00E32870"/>
    <w:rsid w:val="00E329EC"/>
    <w:rsid w:val="00E32A66"/>
    <w:rsid w:val="00E32AD8"/>
    <w:rsid w:val="00E32DAC"/>
    <w:rsid w:val="00E334E9"/>
    <w:rsid w:val="00E3354A"/>
    <w:rsid w:val="00E336FD"/>
    <w:rsid w:val="00E339A6"/>
    <w:rsid w:val="00E3463E"/>
    <w:rsid w:val="00E34C07"/>
    <w:rsid w:val="00E350C8"/>
    <w:rsid w:val="00E357E4"/>
    <w:rsid w:val="00E35B85"/>
    <w:rsid w:val="00E35D1C"/>
    <w:rsid w:val="00E361D7"/>
    <w:rsid w:val="00E365BF"/>
    <w:rsid w:val="00E3664F"/>
    <w:rsid w:val="00E36AAA"/>
    <w:rsid w:val="00E37659"/>
    <w:rsid w:val="00E377BD"/>
    <w:rsid w:val="00E37822"/>
    <w:rsid w:val="00E37835"/>
    <w:rsid w:val="00E37A79"/>
    <w:rsid w:val="00E37F3F"/>
    <w:rsid w:val="00E37F74"/>
    <w:rsid w:val="00E40534"/>
    <w:rsid w:val="00E40686"/>
    <w:rsid w:val="00E4086A"/>
    <w:rsid w:val="00E40B9A"/>
    <w:rsid w:val="00E40C90"/>
    <w:rsid w:val="00E41163"/>
    <w:rsid w:val="00E411A3"/>
    <w:rsid w:val="00E4160B"/>
    <w:rsid w:val="00E41C1B"/>
    <w:rsid w:val="00E41C60"/>
    <w:rsid w:val="00E41CAB"/>
    <w:rsid w:val="00E41D24"/>
    <w:rsid w:val="00E422C0"/>
    <w:rsid w:val="00E425B9"/>
    <w:rsid w:val="00E42634"/>
    <w:rsid w:val="00E4274F"/>
    <w:rsid w:val="00E42A33"/>
    <w:rsid w:val="00E43012"/>
    <w:rsid w:val="00E43224"/>
    <w:rsid w:val="00E4340A"/>
    <w:rsid w:val="00E43AA8"/>
    <w:rsid w:val="00E43F51"/>
    <w:rsid w:val="00E44061"/>
    <w:rsid w:val="00E441B9"/>
    <w:rsid w:val="00E441FE"/>
    <w:rsid w:val="00E445AB"/>
    <w:rsid w:val="00E4473D"/>
    <w:rsid w:val="00E449D9"/>
    <w:rsid w:val="00E44ECD"/>
    <w:rsid w:val="00E45070"/>
    <w:rsid w:val="00E454B0"/>
    <w:rsid w:val="00E45C3D"/>
    <w:rsid w:val="00E46165"/>
    <w:rsid w:val="00E46189"/>
    <w:rsid w:val="00E4636F"/>
    <w:rsid w:val="00E469BF"/>
    <w:rsid w:val="00E46B1D"/>
    <w:rsid w:val="00E46B51"/>
    <w:rsid w:val="00E46C02"/>
    <w:rsid w:val="00E47901"/>
    <w:rsid w:val="00E47AD8"/>
    <w:rsid w:val="00E47AF7"/>
    <w:rsid w:val="00E47D01"/>
    <w:rsid w:val="00E47D02"/>
    <w:rsid w:val="00E47EE3"/>
    <w:rsid w:val="00E47F22"/>
    <w:rsid w:val="00E5060A"/>
    <w:rsid w:val="00E5094D"/>
    <w:rsid w:val="00E50F69"/>
    <w:rsid w:val="00E50FB4"/>
    <w:rsid w:val="00E512F3"/>
    <w:rsid w:val="00E51745"/>
    <w:rsid w:val="00E51A10"/>
    <w:rsid w:val="00E51FEF"/>
    <w:rsid w:val="00E52593"/>
    <w:rsid w:val="00E5298D"/>
    <w:rsid w:val="00E52AA4"/>
    <w:rsid w:val="00E5365A"/>
    <w:rsid w:val="00E53791"/>
    <w:rsid w:val="00E5394E"/>
    <w:rsid w:val="00E53CD2"/>
    <w:rsid w:val="00E53CED"/>
    <w:rsid w:val="00E5407C"/>
    <w:rsid w:val="00E541B4"/>
    <w:rsid w:val="00E542EF"/>
    <w:rsid w:val="00E54443"/>
    <w:rsid w:val="00E5459C"/>
    <w:rsid w:val="00E54660"/>
    <w:rsid w:val="00E54A7E"/>
    <w:rsid w:val="00E54F53"/>
    <w:rsid w:val="00E5509E"/>
    <w:rsid w:val="00E5510A"/>
    <w:rsid w:val="00E555EB"/>
    <w:rsid w:val="00E55D64"/>
    <w:rsid w:val="00E55F51"/>
    <w:rsid w:val="00E56302"/>
    <w:rsid w:val="00E5646E"/>
    <w:rsid w:val="00E575D0"/>
    <w:rsid w:val="00E578DC"/>
    <w:rsid w:val="00E57EF5"/>
    <w:rsid w:val="00E60034"/>
    <w:rsid w:val="00E600D2"/>
    <w:rsid w:val="00E609C0"/>
    <w:rsid w:val="00E60B08"/>
    <w:rsid w:val="00E60B4C"/>
    <w:rsid w:val="00E60B8E"/>
    <w:rsid w:val="00E60BA3"/>
    <w:rsid w:val="00E60D6C"/>
    <w:rsid w:val="00E60FE8"/>
    <w:rsid w:val="00E619DD"/>
    <w:rsid w:val="00E61B17"/>
    <w:rsid w:val="00E61B1A"/>
    <w:rsid w:val="00E61CEF"/>
    <w:rsid w:val="00E61DC9"/>
    <w:rsid w:val="00E61F64"/>
    <w:rsid w:val="00E61F69"/>
    <w:rsid w:val="00E61FB6"/>
    <w:rsid w:val="00E6210A"/>
    <w:rsid w:val="00E6232A"/>
    <w:rsid w:val="00E62A54"/>
    <w:rsid w:val="00E62C20"/>
    <w:rsid w:val="00E6384D"/>
    <w:rsid w:val="00E640EB"/>
    <w:rsid w:val="00E64308"/>
    <w:rsid w:val="00E6446F"/>
    <w:rsid w:val="00E646CB"/>
    <w:rsid w:val="00E64765"/>
    <w:rsid w:val="00E6527D"/>
    <w:rsid w:val="00E65527"/>
    <w:rsid w:val="00E658AF"/>
    <w:rsid w:val="00E65CB0"/>
    <w:rsid w:val="00E65E81"/>
    <w:rsid w:val="00E663E2"/>
    <w:rsid w:val="00E6663E"/>
    <w:rsid w:val="00E66EB9"/>
    <w:rsid w:val="00E67012"/>
    <w:rsid w:val="00E6730B"/>
    <w:rsid w:val="00E674F9"/>
    <w:rsid w:val="00E676E1"/>
    <w:rsid w:val="00E67D9F"/>
    <w:rsid w:val="00E700F0"/>
    <w:rsid w:val="00E70846"/>
    <w:rsid w:val="00E70AEF"/>
    <w:rsid w:val="00E70CEB"/>
    <w:rsid w:val="00E70FE8"/>
    <w:rsid w:val="00E7111E"/>
    <w:rsid w:val="00E713D5"/>
    <w:rsid w:val="00E7153A"/>
    <w:rsid w:val="00E71707"/>
    <w:rsid w:val="00E7190A"/>
    <w:rsid w:val="00E71991"/>
    <w:rsid w:val="00E71AA1"/>
    <w:rsid w:val="00E71AB9"/>
    <w:rsid w:val="00E71B0A"/>
    <w:rsid w:val="00E71CF7"/>
    <w:rsid w:val="00E72764"/>
    <w:rsid w:val="00E72AB9"/>
    <w:rsid w:val="00E72CDE"/>
    <w:rsid w:val="00E73006"/>
    <w:rsid w:val="00E73034"/>
    <w:rsid w:val="00E730D5"/>
    <w:rsid w:val="00E73763"/>
    <w:rsid w:val="00E739FD"/>
    <w:rsid w:val="00E73A7F"/>
    <w:rsid w:val="00E73B6C"/>
    <w:rsid w:val="00E74330"/>
    <w:rsid w:val="00E757CA"/>
    <w:rsid w:val="00E7585B"/>
    <w:rsid w:val="00E75979"/>
    <w:rsid w:val="00E75C15"/>
    <w:rsid w:val="00E75DB8"/>
    <w:rsid w:val="00E75EB2"/>
    <w:rsid w:val="00E763DA"/>
    <w:rsid w:val="00E7658C"/>
    <w:rsid w:val="00E7660C"/>
    <w:rsid w:val="00E768F6"/>
    <w:rsid w:val="00E769EE"/>
    <w:rsid w:val="00E76A85"/>
    <w:rsid w:val="00E77047"/>
    <w:rsid w:val="00E77990"/>
    <w:rsid w:val="00E77F8F"/>
    <w:rsid w:val="00E80A94"/>
    <w:rsid w:val="00E80DC4"/>
    <w:rsid w:val="00E80E4A"/>
    <w:rsid w:val="00E80FAD"/>
    <w:rsid w:val="00E81133"/>
    <w:rsid w:val="00E8156F"/>
    <w:rsid w:val="00E816A6"/>
    <w:rsid w:val="00E8177C"/>
    <w:rsid w:val="00E81849"/>
    <w:rsid w:val="00E8246C"/>
    <w:rsid w:val="00E8248A"/>
    <w:rsid w:val="00E825FA"/>
    <w:rsid w:val="00E826EF"/>
    <w:rsid w:val="00E828DC"/>
    <w:rsid w:val="00E82A35"/>
    <w:rsid w:val="00E8324B"/>
    <w:rsid w:val="00E8336B"/>
    <w:rsid w:val="00E8361F"/>
    <w:rsid w:val="00E83B57"/>
    <w:rsid w:val="00E83BCE"/>
    <w:rsid w:val="00E83C95"/>
    <w:rsid w:val="00E83F4D"/>
    <w:rsid w:val="00E849D7"/>
    <w:rsid w:val="00E84B20"/>
    <w:rsid w:val="00E84FED"/>
    <w:rsid w:val="00E85141"/>
    <w:rsid w:val="00E85E51"/>
    <w:rsid w:val="00E85FB6"/>
    <w:rsid w:val="00E86035"/>
    <w:rsid w:val="00E873D0"/>
    <w:rsid w:val="00E8798A"/>
    <w:rsid w:val="00E87B5A"/>
    <w:rsid w:val="00E87D85"/>
    <w:rsid w:val="00E901BA"/>
    <w:rsid w:val="00E903E6"/>
    <w:rsid w:val="00E90726"/>
    <w:rsid w:val="00E90D27"/>
    <w:rsid w:val="00E913EE"/>
    <w:rsid w:val="00E91E3B"/>
    <w:rsid w:val="00E9297B"/>
    <w:rsid w:val="00E929EC"/>
    <w:rsid w:val="00E92B60"/>
    <w:rsid w:val="00E92D55"/>
    <w:rsid w:val="00E92FD6"/>
    <w:rsid w:val="00E93E3B"/>
    <w:rsid w:val="00E94A79"/>
    <w:rsid w:val="00E94BC0"/>
    <w:rsid w:val="00E94BFF"/>
    <w:rsid w:val="00E95861"/>
    <w:rsid w:val="00E95864"/>
    <w:rsid w:val="00E95C72"/>
    <w:rsid w:val="00E95CC3"/>
    <w:rsid w:val="00E96112"/>
    <w:rsid w:val="00E96A9F"/>
    <w:rsid w:val="00E9740F"/>
    <w:rsid w:val="00E9742C"/>
    <w:rsid w:val="00E978CC"/>
    <w:rsid w:val="00E97AEF"/>
    <w:rsid w:val="00E97E56"/>
    <w:rsid w:val="00E97FD6"/>
    <w:rsid w:val="00EA00D8"/>
    <w:rsid w:val="00EA0170"/>
    <w:rsid w:val="00EA0421"/>
    <w:rsid w:val="00EA0851"/>
    <w:rsid w:val="00EA11C9"/>
    <w:rsid w:val="00EA11E8"/>
    <w:rsid w:val="00EA190E"/>
    <w:rsid w:val="00EA194D"/>
    <w:rsid w:val="00EA19FC"/>
    <w:rsid w:val="00EA1C72"/>
    <w:rsid w:val="00EA1C7D"/>
    <w:rsid w:val="00EA1E43"/>
    <w:rsid w:val="00EA25F5"/>
    <w:rsid w:val="00EA26BD"/>
    <w:rsid w:val="00EA26F0"/>
    <w:rsid w:val="00EA2801"/>
    <w:rsid w:val="00EA2C40"/>
    <w:rsid w:val="00EA2EBF"/>
    <w:rsid w:val="00EA310C"/>
    <w:rsid w:val="00EA32C2"/>
    <w:rsid w:val="00EA3619"/>
    <w:rsid w:val="00EA39DB"/>
    <w:rsid w:val="00EA4065"/>
    <w:rsid w:val="00EA4136"/>
    <w:rsid w:val="00EA42DB"/>
    <w:rsid w:val="00EA44B0"/>
    <w:rsid w:val="00EA4C3E"/>
    <w:rsid w:val="00EA4C99"/>
    <w:rsid w:val="00EA5B76"/>
    <w:rsid w:val="00EA5BD9"/>
    <w:rsid w:val="00EA5DA7"/>
    <w:rsid w:val="00EA7377"/>
    <w:rsid w:val="00EA7B1F"/>
    <w:rsid w:val="00EA7C41"/>
    <w:rsid w:val="00EA7D13"/>
    <w:rsid w:val="00EB0090"/>
    <w:rsid w:val="00EB017A"/>
    <w:rsid w:val="00EB04DA"/>
    <w:rsid w:val="00EB0716"/>
    <w:rsid w:val="00EB0725"/>
    <w:rsid w:val="00EB0737"/>
    <w:rsid w:val="00EB0DA8"/>
    <w:rsid w:val="00EB102D"/>
    <w:rsid w:val="00EB157F"/>
    <w:rsid w:val="00EB1718"/>
    <w:rsid w:val="00EB18A7"/>
    <w:rsid w:val="00EB1BB2"/>
    <w:rsid w:val="00EB1BFA"/>
    <w:rsid w:val="00EB2051"/>
    <w:rsid w:val="00EB2240"/>
    <w:rsid w:val="00EB25FD"/>
    <w:rsid w:val="00EB28DA"/>
    <w:rsid w:val="00EB28FB"/>
    <w:rsid w:val="00EB2DCE"/>
    <w:rsid w:val="00EB34A8"/>
    <w:rsid w:val="00EB3A92"/>
    <w:rsid w:val="00EB415E"/>
    <w:rsid w:val="00EB49FD"/>
    <w:rsid w:val="00EB4D75"/>
    <w:rsid w:val="00EB4F51"/>
    <w:rsid w:val="00EB5375"/>
    <w:rsid w:val="00EB54D7"/>
    <w:rsid w:val="00EB55EB"/>
    <w:rsid w:val="00EB585D"/>
    <w:rsid w:val="00EB5E8D"/>
    <w:rsid w:val="00EB606A"/>
    <w:rsid w:val="00EB606D"/>
    <w:rsid w:val="00EB62B2"/>
    <w:rsid w:val="00EB6312"/>
    <w:rsid w:val="00EB66E3"/>
    <w:rsid w:val="00EB6846"/>
    <w:rsid w:val="00EB6913"/>
    <w:rsid w:val="00EB6AF6"/>
    <w:rsid w:val="00EB773B"/>
    <w:rsid w:val="00EB78F3"/>
    <w:rsid w:val="00EB7999"/>
    <w:rsid w:val="00EB7A1D"/>
    <w:rsid w:val="00EB7FDE"/>
    <w:rsid w:val="00EC0015"/>
    <w:rsid w:val="00EC0090"/>
    <w:rsid w:val="00EC03D4"/>
    <w:rsid w:val="00EC0678"/>
    <w:rsid w:val="00EC0CF6"/>
    <w:rsid w:val="00EC0D21"/>
    <w:rsid w:val="00EC0E14"/>
    <w:rsid w:val="00EC1014"/>
    <w:rsid w:val="00EC10A5"/>
    <w:rsid w:val="00EC1899"/>
    <w:rsid w:val="00EC19C0"/>
    <w:rsid w:val="00EC1D33"/>
    <w:rsid w:val="00EC1F04"/>
    <w:rsid w:val="00EC1F87"/>
    <w:rsid w:val="00EC2601"/>
    <w:rsid w:val="00EC29FA"/>
    <w:rsid w:val="00EC2A10"/>
    <w:rsid w:val="00EC2C50"/>
    <w:rsid w:val="00EC2CDE"/>
    <w:rsid w:val="00EC3001"/>
    <w:rsid w:val="00EC3452"/>
    <w:rsid w:val="00EC345D"/>
    <w:rsid w:val="00EC357E"/>
    <w:rsid w:val="00EC3710"/>
    <w:rsid w:val="00EC37AF"/>
    <w:rsid w:val="00EC3948"/>
    <w:rsid w:val="00EC3C42"/>
    <w:rsid w:val="00EC433F"/>
    <w:rsid w:val="00EC4425"/>
    <w:rsid w:val="00EC4A12"/>
    <w:rsid w:val="00EC51F7"/>
    <w:rsid w:val="00EC5459"/>
    <w:rsid w:val="00EC585E"/>
    <w:rsid w:val="00EC5B59"/>
    <w:rsid w:val="00EC5DEB"/>
    <w:rsid w:val="00EC5E3B"/>
    <w:rsid w:val="00EC685A"/>
    <w:rsid w:val="00EC7F60"/>
    <w:rsid w:val="00ED07CD"/>
    <w:rsid w:val="00ED0A48"/>
    <w:rsid w:val="00ED0AA6"/>
    <w:rsid w:val="00ED0EC6"/>
    <w:rsid w:val="00ED110B"/>
    <w:rsid w:val="00ED132D"/>
    <w:rsid w:val="00ED134D"/>
    <w:rsid w:val="00ED13A8"/>
    <w:rsid w:val="00ED13D2"/>
    <w:rsid w:val="00ED1827"/>
    <w:rsid w:val="00ED1921"/>
    <w:rsid w:val="00ED22E2"/>
    <w:rsid w:val="00ED2B1A"/>
    <w:rsid w:val="00ED32AC"/>
    <w:rsid w:val="00ED338C"/>
    <w:rsid w:val="00ED3733"/>
    <w:rsid w:val="00ED37FD"/>
    <w:rsid w:val="00ED3A74"/>
    <w:rsid w:val="00ED3CBE"/>
    <w:rsid w:val="00ED3CC3"/>
    <w:rsid w:val="00ED3D35"/>
    <w:rsid w:val="00ED445C"/>
    <w:rsid w:val="00ED454C"/>
    <w:rsid w:val="00ED47F9"/>
    <w:rsid w:val="00ED4B7F"/>
    <w:rsid w:val="00ED4E27"/>
    <w:rsid w:val="00ED4F47"/>
    <w:rsid w:val="00ED5751"/>
    <w:rsid w:val="00ED5A9A"/>
    <w:rsid w:val="00ED5C14"/>
    <w:rsid w:val="00ED64F5"/>
    <w:rsid w:val="00ED655F"/>
    <w:rsid w:val="00ED769E"/>
    <w:rsid w:val="00ED77B0"/>
    <w:rsid w:val="00ED79EB"/>
    <w:rsid w:val="00ED7BE0"/>
    <w:rsid w:val="00EE0047"/>
    <w:rsid w:val="00EE0195"/>
    <w:rsid w:val="00EE0210"/>
    <w:rsid w:val="00EE02A2"/>
    <w:rsid w:val="00EE0EC1"/>
    <w:rsid w:val="00EE0F25"/>
    <w:rsid w:val="00EE11BA"/>
    <w:rsid w:val="00EE165F"/>
    <w:rsid w:val="00EE1688"/>
    <w:rsid w:val="00EE1AA6"/>
    <w:rsid w:val="00EE1B83"/>
    <w:rsid w:val="00EE214B"/>
    <w:rsid w:val="00EE2419"/>
    <w:rsid w:val="00EE29A0"/>
    <w:rsid w:val="00EE2D38"/>
    <w:rsid w:val="00EE3106"/>
    <w:rsid w:val="00EE346A"/>
    <w:rsid w:val="00EE3A19"/>
    <w:rsid w:val="00EE3EAF"/>
    <w:rsid w:val="00EE47B9"/>
    <w:rsid w:val="00EE4AB3"/>
    <w:rsid w:val="00EE4BB0"/>
    <w:rsid w:val="00EE4F75"/>
    <w:rsid w:val="00EE5587"/>
    <w:rsid w:val="00EE5646"/>
    <w:rsid w:val="00EE5DE8"/>
    <w:rsid w:val="00EE5F24"/>
    <w:rsid w:val="00EE680D"/>
    <w:rsid w:val="00EE6CF7"/>
    <w:rsid w:val="00EE73AF"/>
    <w:rsid w:val="00EE7668"/>
    <w:rsid w:val="00EE7CB6"/>
    <w:rsid w:val="00EF0136"/>
    <w:rsid w:val="00EF05A1"/>
    <w:rsid w:val="00EF05D2"/>
    <w:rsid w:val="00EF08CA"/>
    <w:rsid w:val="00EF0D86"/>
    <w:rsid w:val="00EF0EFA"/>
    <w:rsid w:val="00EF0F62"/>
    <w:rsid w:val="00EF13DB"/>
    <w:rsid w:val="00EF14FE"/>
    <w:rsid w:val="00EF15FA"/>
    <w:rsid w:val="00EF1DEA"/>
    <w:rsid w:val="00EF1FF7"/>
    <w:rsid w:val="00EF2257"/>
    <w:rsid w:val="00EF2541"/>
    <w:rsid w:val="00EF2B34"/>
    <w:rsid w:val="00EF31FA"/>
    <w:rsid w:val="00EF3422"/>
    <w:rsid w:val="00EF354B"/>
    <w:rsid w:val="00EF3719"/>
    <w:rsid w:val="00EF3897"/>
    <w:rsid w:val="00EF38FE"/>
    <w:rsid w:val="00EF427E"/>
    <w:rsid w:val="00EF4512"/>
    <w:rsid w:val="00EF486F"/>
    <w:rsid w:val="00EF4A7D"/>
    <w:rsid w:val="00EF4F3F"/>
    <w:rsid w:val="00EF52C1"/>
    <w:rsid w:val="00EF52D5"/>
    <w:rsid w:val="00EF5C92"/>
    <w:rsid w:val="00EF67E0"/>
    <w:rsid w:val="00EF681B"/>
    <w:rsid w:val="00EF6F7D"/>
    <w:rsid w:val="00EF7350"/>
    <w:rsid w:val="00F00079"/>
    <w:rsid w:val="00F006A4"/>
    <w:rsid w:val="00F00B01"/>
    <w:rsid w:val="00F00BE0"/>
    <w:rsid w:val="00F00EE8"/>
    <w:rsid w:val="00F0137A"/>
    <w:rsid w:val="00F013B8"/>
    <w:rsid w:val="00F01607"/>
    <w:rsid w:val="00F01797"/>
    <w:rsid w:val="00F01FD0"/>
    <w:rsid w:val="00F024FC"/>
    <w:rsid w:val="00F02715"/>
    <w:rsid w:val="00F034B2"/>
    <w:rsid w:val="00F034F1"/>
    <w:rsid w:val="00F03AAC"/>
    <w:rsid w:val="00F04104"/>
    <w:rsid w:val="00F044AF"/>
    <w:rsid w:val="00F045D7"/>
    <w:rsid w:val="00F04855"/>
    <w:rsid w:val="00F04C6C"/>
    <w:rsid w:val="00F05862"/>
    <w:rsid w:val="00F059B7"/>
    <w:rsid w:val="00F05D12"/>
    <w:rsid w:val="00F05F8B"/>
    <w:rsid w:val="00F0607C"/>
    <w:rsid w:val="00F06506"/>
    <w:rsid w:val="00F06E77"/>
    <w:rsid w:val="00F0781A"/>
    <w:rsid w:val="00F07C0F"/>
    <w:rsid w:val="00F101BA"/>
    <w:rsid w:val="00F10247"/>
    <w:rsid w:val="00F109A4"/>
    <w:rsid w:val="00F10BA1"/>
    <w:rsid w:val="00F10BD7"/>
    <w:rsid w:val="00F10E32"/>
    <w:rsid w:val="00F10F4E"/>
    <w:rsid w:val="00F1108C"/>
    <w:rsid w:val="00F11250"/>
    <w:rsid w:val="00F11982"/>
    <w:rsid w:val="00F119E1"/>
    <w:rsid w:val="00F11B6B"/>
    <w:rsid w:val="00F11EC7"/>
    <w:rsid w:val="00F11FF1"/>
    <w:rsid w:val="00F1203C"/>
    <w:rsid w:val="00F122C6"/>
    <w:rsid w:val="00F12398"/>
    <w:rsid w:val="00F12880"/>
    <w:rsid w:val="00F129F5"/>
    <w:rsid w:val="00F12A8C"/>
    <w:rsid w:val="00F12F57"/>
    <w:rsid w:val="00F1339C"/>
    <w:rsid w:val="00F135F1"/>
    <w:rsid w:val="00F1378C"/>
    <w:rsid w:val="00F13A40"/>
    <w:rsid w:val="00F13C4F"/>
    <w:rsid w:val="00F13C97"/>
    <w:rsid w:val="00F145B3"/>
    <w:rsid w:val="00F14B28"/>
    <w:rsid w:val="00F14C7A"/>
    <w:rsid w:val="00F14D00"/>
    <w:rsid w:val="00F1508C"/>
    <w:rsid w:val="00F15A6F"/>
    <w:rsid w:val="00F15B11"/>
    <w:rsid w:val="00F15CBF"/>
    <w:rsid w:val="00F15F1C"/>
    <w:rsid w:val="00F1698E"/>
    <w:rsid w:val="00F16D52"/>
    <w:rsid w:val="00F17415"/>
    <w:rsid w:val="00F17BE3"/>
    <w:rsid w:val="00F17FE4"/>
    <w:rsid w:val="00F201A1"/>
    <w:rsid w:val="00F2037D"/>
    <w:rsid w:val="00F2049F"/>
    <w:rsid w:val="00F20512"/>
    <w:rsid w:val="00F206E8"/>
    <w:rsid w:val="00F206F1"/>
    <w:rsid w:val="00F21783"/>
    <w:rsid w:val="00F2180D"/>
    <w:rsid w:val="00F21CB6"/>
    <w:rsid w:val="00F22353"/>
    <w:rsid w:val="00F22579"/>
    <w:rsid w:val="00F22736"/>
    <w:rsid w:val="00F22826"/>
    <w:rsid w:val="00F228D5"/>
    <w:rsid w:val="00F229BF"/>
    <w:rsid w:val="00F23987"/>
    <w:rsid w:val="00F2399F"/>
    <w:rsid w:val="00F23D5E"/>
    <w:rsid w:val="00F23DD9"/>
    <w:rsid w:val="00F242AD"/>
    <w:rsid w:val="00F24303"/>
    <w:rsid w:val="00F2443D"/>
    <w:rsid w:val="00F248E4"/>
    <w:rsid w:val="00F24E92"/>
    <w:rsid w:val="00F25214"/>
    <w:rsid w:val="00F25668"/>
    <w:rsid w:val="00F259D2"/>
    <w:rsid w:val="00F25F0F"/>
    <w:rsid w:val="00F2608F"/>
    <w:rsid w:val="00F26DAF"/>
    <w:rsid w:val="00F26F71"/>
    <w:rsid w:val="00F27085"/>
    <w:rsid w:val="00F2760A"/>
    <w:rsid w:val="00F3023F"/>
    <w:rsid w:val="00F30309"/>
    <w:rsid w:val="00F30441"/>
    <w:rsid w:val="00F3094A"/>
    <w:rsid w:val="00F30D16"/>
    <w:rsid w:val="00F319D0"/>
    <w:rsid w:val="00F31DB1"/>
    <w:rsid w:val="00F32254"/>
    <w:rsid w:val="00F322FF"/>
    <w:rsid w:val="00F326E4"/>
    <w:rsid w:val="00F326EA"/>
    <w:rsid w:val="00F3298E"/>
    <w:rsid w:val="00F32B1A"/>
    <w:rsid w:val="00F3339C"/>
    <w:rsid w:val="00F33621"/>
    <w:rsid w:val="00F3384D"/>
    <w:rsid w:val="00F33C81"/>
    <w:rsid w:val="00F33F0C"/>
    <w:rsid w:val="00F34277"/>
    <w:rsid w:val="00F3499A"/>
    <w:rsid w:val="00F34D94"/>
    <w:rsid w:val="00F34E3D"/>
    <w:rsid w:val="00F34ED7"/>
    <w:rsid w:val="00F34F2E"/>
    <w:rsid w:val="00F3596B"/>
    <w:rsid w:val="00F35A3B"/>
    <w:rsid w:val="00F35D84"/>
    <w:rsid w:val="00F35DB5"/>
    <w:rsid w:val="00F36004"/>
    <w:rsid w:val="00F3693C"/>
    <w:rsid w:val="00F369A0"/>
    <w:rsid w:val="00F37141"/>
    <w:rsid w:val="00F3777C"/>
    <w:rsid w:val="00F37BB0"/>
    <w:rsid w:val="00F37DFE"/>
    <w:rsid w:val="00F402D3"/>
    <w:rsid w:val="00F4039B"/>
    <w:rsid w:val="00F406CE"/>
    <w:rsid w:val="00F407F6"/>
    <w:rsid w:val="00F40C84"/>
    <w:rsid w:val="00F40E21"/>
    <w:rsid w:val="00F417DC"/>
    <w:rsid w:val="00F41BB9"/>
    <w:rsid w:val="00F41EE7"/>
    <w:rsid w:val="00F41F71"/>
    <w:rsid w:val="00F426B6"/>
    <w:rsid w:val="00F426D7"/>
    <w:rsid w:val="00F429A9"/>
    <w:rsid w:val="00F42C67"/>
    <w:rsid w:val="00F43467"/>
    <w:rsid w:val="00F43EF9"/>
    <w:rsid w:val="00F4404E"/>
    <w:rsid w:val="00F44424"/>
    <w:rsid w:val="00F44870"/>
    <w:rsid w:val="00F4499E"/>
    <w:rsid w:val="00F44A36"/>
    <w:rsid w:val="00F44A87"/>
    <w:rsid w:val="00F44BDE"/>
    <w:rsid w:val="00F45B33"/>
    <w:rsid w:val="00F45DE6"/>
    <w:rsid w:val="00F45E9B"/>
    <w:rsid w:val="00F45F45"/>
    <w:rsid w:val="00F45F5F"/>
    <w:rsid w:val="00F46138"/>
    <w:rsid w:val="00F464AC"/>
    <w:rsid w:val="00F468AB"/>
    <w:rsid w:val="00F46A3A"/>
    <w:rsid w:val="00F46AE8"/>
    <w:rsid w:val="00F477B5"/>
    <w:rsid w:val="00F500E5"/>
    <w:rsid w:val="00F50593"/>
    <w:rsid w:val="00F50951"/>
    <w:rsid w:val="00F50D8F"/>
    <w:rsid w:val="00F51165"/>
    <w:rsid w:val="00F512B6"/>
    <w:rsid w:val="00F51332"/>
    <w:rsid w:val="00F5180C"/>
    <w:rsid w:val="00F51BF9"/>
    <w:rsid w:val="00F520CD"/>
    <w:rsid w:val="00F52297"/>
    <w:rsid w:val="00F522E1"/>
    <w:rsid w:val="00F5293D"/>
    <w:rsid w:val="00F52C80"/>
    <w:rsid w:val="00F53793"/>
    <w:rsid w:val="00F53A2F"/>
    <w:rsid w:val="00F54349"/>
    <w:rsid w:val="00F543E7"/>
    <w:rsid w:val="00F5466A"/>
    <w:rsid w:val="00F54ACE"/>
    <w:rsid w:val="00F54B65"/>
    <w:rsid w:val="00F552BC"/>
    <w:rsid w:val="00F554C8"/>
    <w:rsid w:val="00F5555F"/>
    <w:rsid w:val="00F55678"/>
    <w:rsid w:val="00F55750"/>
    <w:rsid w:val="00F5575F"/>
    <w:rsid w:val="00F557A4"/>
    <w:rsid w:val="00F55878"/>
    <w:rsid w:val="00F5601B"/>
    <w:rsid w:val="00F561EA"/>
    <w:rsid w:val="00F56444"/>
    <w:rsid w:val="00F56892"/>
    <w:rsid w:val="00F56ADB"/>
    <w:rsid w:val="00F56B4A"/>
    <w:rsid w:val="00F56C57"/>
    <w:rsid w:val="00F56EDD"/>
    <w:rsid w:val="00F56F45"/>
    <w:rsid w:val="00F5713B"/>
    <w:rsid w:val="00F571E4"/>
    <w:rsid w:val="00F5742A"/>
    <w:rsid w:val="00F57556"/>
    <w:rsid w:val="00F57DA7"/>
    <w:rsid w:val="00F605DD"/>
    <w:rsid w:val="00F60658"/>
    <w:rsid w:val="00F610DE"/>
    <w:rsid w:val="00F6154B"/>
    <w:rsid w:val="00F616CE"/>
    <w:rsid w:val="00F6191D"/>
    <w:rsid w:val="00F61DAF"/>
    <w:rsid w:val="00F62734"/>
    <w:rsid w:val="00F62D52"/>
    <w:rsid w:val="00F633CF"/>
    <w:rsid w:val="00F6385D"/>
    <w:rsid w:val="00F63CB2"/>
    <w:rsid w:val="00F63D81"/>
    <w:rsid w:val="00F642D3"/>
    <w:rsid w:val="00F646D3"/>
    <w:rsid w:val="00F649A2"/>
    <w:rsid w:val="00F64B20"/>
    <w:rsid w:val="00F64CF7"/>
    <w:rsid w:val="00F65569"/>
    <w:rsid w:val="00F659E3"/>
    <w:rsid w:val="00F65CB9"/>
    <w:rsid w:val="00F65E99"/>
    <w:rsid w:val="00F6673F"/>
    <w:rsid w:val="00F669D6"/>
    <w:rsid w:val="00F66C35"/>
    <w:rsid w:val="00F66C91"/>
    <w:rsid w:val="00F66EF6"/>
    <w:rsid w:val="00F67036"/>
    <w:rsid w:val="00F6735D"/>
    <w:rsid w:val="00F678F5"/>
    <w:rsid w:val="00F67CD0"/>
    <w:rsid w:val="00F7001C"/>
    <w:rsid w:val="00F70846"/>
    <w:rsid w:val="00F70AB9"/>
    <w:rsid w:val="00F70EFE"/>
    <w:rsid w:val="00F71051"/>
    <w:rsid w:val="00F71575"/>
    <w:rsid w:val="00F7234E"/>
    <w:rsid w:val="00F72548"/>
    <w:rsid w:val="00F728A4"/>
    <w:rsid w:val="00F73960"/>
    <w:rsid w:val="00F73CEF"/>
    <w:rsid w:val="00F73D9D"/>
    <w:rsid w:val="00F74114"/>
    <w:rsid w:val="00F74916"/>
    <w:rsid w:val="00F75212"/>
    <w:rsid w:val="00F752FB"/>
    <w:rsid w:val="00F758DC"/>
    <w:rsid w:val="00F7603A"/>
    <w:rsid w:val="00F7628D"/>
    <w:rsid w:val="00F76452"/>
    <w:rsid w:val="00F76886"/>
    <w:rsid w:val="00F76C4E"/>
    <w:rsid w:val="00F76D4F"/>
    <w:rsid w:val="00F77812"/>
    <w:rsid w:val="00F77FE8"/>
    <w:rsid w:val="00F8033D"/>
    <w:rsid w:val="00F803C2"/>
    <w:rsid w:val="00F80877"/>
    <w:rsid w:val="00F80A0E"/>
    <w:rsid w:val="00F80B08"/>
    <w:rsid w:val="00F80B10"/>
    <w:rsid w:val="00F80B1C"/>
    <w:rsid w:val="00F812CE"/>
    <w:rsid w:val="00F81512"/>
    <w:rsid w:val="00F81A99"/>
    <w:rsid w:val="00F81CE3"/>
    <w:rsid w:val="00F82120"/>
    <w:rsid w:val="00F82501"/>
    <w:rsid w:val="00F8311E"/>
    <w:rsid w:val="00F839C4"/>
    <w:rsid w:val="00F83A9E"/>
    <w:rsid w:val="00F841C3"/>
    <w:rsid w:val="00F84202"/>
    <w:rsid w:val="00F84524"/>
    <w:rsid w:val="00F84A7D"/>
    <w:rsid w:val="00F8515C"/>
    <w:rsid w:val="00F85762"/>
    <w:rsid w:val="00F85AF5"/>
    <w:rsid w:val="00F85BFA"/>
    <w:rsid w:val="00F85CB0"/>
    <w:rsid w:val="00F85E1C"/>
    <w:rsid w:val="00F86301"/>
    <w:rsid w:val="00F8649F"/>
    <w:rsid w:val="00F86E03"/>
    <w:rsid w:val="00F87262"/>
    <w:rsid w:val="00F87310"/>
    <w:rsid w:val="00F87482"/>
    <w:rsid w:val="00F8774B"/>
    <w:rsid w:val="00F87994"/>
    <w:rsid w:val="00F879F6"/>
    <w:rsid w:val="00F87C52"/>
    <w:rsid w:val="00F87CE6"/>
    <w:rsid w:val="00F87DA2"/>
    <w:rsid w:val="00F903C9"/>
    <w:rsid w:val="00F9046E"/>
    <w:rsid w:val="00F9059E"/>
    <w:rsid w:val="00F90EB2"/>
    <w:rsid w:val="00F9133B"/>
    <w:rsid w:val="00F91850"/>
    <w:rsid w:val="00F92734"/>
    <w:rsid w:val="00F93795"/>
    <w:rsid w:val="00F9380D"/>
    <w:rsid w:val="00F93A23"/>
    <w:rsid w:val="00F93D2C"/>
    <w:rsid w:val="00F93D6E"/>
    <w:rsid w:val="00F93EB5"/>
    <w:rsid w:val="00F93F93"/>
    <w:rsid w:val="00F947A0"/>
    <w:rsid w:val="00F94A65"/>
    <w:rsid w:val="00F94AD4"/>
    <w:rsid w:val="00F94D78"/>
    <w:rsid w:val="00F954FE"/>
    <w:rsid w:val="00F96129"/>
    <w:rsid w:val="00F96296"/>
    <w:rsid w:val="00F96341"/>
    <w:rsid w:val="00F96588"/>
    <w:rsid w:val="00F96A41"/>
    <w:rsid w:val="00F9706F"/>
    <w:rsid w:val="00F97154"/>
    <w:rsid w:val="00F97182"/>
    <w:rsid w:val="00F9739E"/>
    <w:rsid w:val="00F97648"/>
    <w:rsid w:val="00FA0B8C"/>
    <w:rsid w:val="00FA0C57"/>
    <w:rsid w:val="00FA13BC"/>
    <w:rsid w:val="00FA1462"/>
    <w:rsid w:val="00FA1587"/>
    <w:rsid w:val="00FA15E3"/>
    <w:rsid w:val="00FA1AEF"/>
    <w:rsid w:val="00FA1CCC"/>
    <w:rsid w:val="00FA1D58"/>
    <w:rsid w:val="00FA1EA4"/>
    <w:rsid w:val="00FA2259"/>
    <w:rsid w:val="00FA2376"/>
    <w:rsid w:val="00FA23BB"/>
    <w:rsid w:val="00FA25ED"/>
    <w:rsid w:val="00FA29C6"/>
    <w:rsid w:val="00FA2DC5"/>
    <w:rsid w:val="00FA2EB9"/>
    <w:rsid w:val="00FA320E"/>
    <w:rsid w:val="00FA34E6"/>
    <w:rsid w:val="00FA3699"/>
    <w:rsid w:val="00FA3CFF"/>
    <w:rsid w:val="00FA430E"/>
    <w:rsid w:val="00FA43CC"/>
    <w:rsid w:val="00FA4417"/>
    <w:rsid w:val="00FA4558"/>
    <w:rsid w:val="00FA5055"/>
    <w:rsid w:val="00FA613E"/>
    <w:rsid w:val="00FA631B"/>
    <w:rsid w:val="00FA6505"/>
    <w:rsid w:val="00FA65F1"/>
    <w:rsid w:val="00FA670F"/>
    <w:rsid w:val="00FA699A"/>
    <w:rsid w:val="00FA69DA"/>
    <w:rsid w:val="00FA6D6F"/>
    <w:rsid w:val="00FA6E88"/>
    <w:rsid w:val="00FA712A"/>
    <w:rsid w:val="00FA7333"/>
    <w:rsid w:val="00FA7689"/>
    <w:rsid w:val="00FA7BAB"/>
    <w:rsid w:val="00FA7FAC"/>
    <w:rsid w:val="00FA7FD9"/>
    <w:rsid w:val="00FB041D"/>
    <w:rsid w:val="00FB1233"/>
    <w:rsid w:val="00FB13CB"/>
    <w:rsid w:val="00FB1984"/>
    <w:rsid w:val="00FB1AE6"/>
    <w:rsid w:val="00FB1FBF"/>
    <w:rsid w:val="00FB24D9"/>
    <w:rsid w:val="00FB2520"/>
    <w:rsid w:val="00FB2639"/>
    <w:rsid w:val="00FB26F6"/>
    <w:rsid w:val="00FB2BAC"/>
    <w:rsid w:val="00FB2D44"/>
    <w:rsid w:val="00FB2E99"/>
    <w:rsid w:val="00FB3138"/>
    <w:rsid w:val="00FB340D"/>
    <w:rsid w:val="00FB35DB"/>
    <w:rsid w:val="00FB3A25"/>
    <w:rsid w:val="00FB3AA4"/>
    <w:rsid w:val="00FB413C"/>
    <w:rsid w:val="00FB48EF"/>
    <w:rsid w:val="00FB48F1"/>
    <w:rsid w:val="00FB4926"/>
    <w:rsid w:val="00FB4B39"/>
    <w:rsid w:val="00FB6061"/>
    <w:rsid w:val="00FB6AC2"/>
    <w:rsid w:val="00FB6E8C"/>
    <w:rsid w:val="00FB7460"/>
    <w:rsid w:val="00FB746F"/>
    <w:rsid w:val="00FB7541"/>
    <w:rsid w:val="00FB7AF2"/>
    <w:rsid w:val="00FC0631"/>
    <w:rsid w:val="00FC0740"/>
    <w:rsid w:val="00FC10D0"/>
    <w:rsid w:val="00FC1136"/>
    <w:rsid w:val="00FC1337"/>
    <w:rsid w:val="00FC1395"/>
    <w:rsid w:val="00FC1891"/>
    <w:rsid w:val="00FC1A56"/>
    <w:rsid w:val="00FC1B0A"/>
    <w:rsid w:val="00FC1B6A"/>
    <w:rsid w:val="00FC1DF1"/>
    <w:rsid w:val="00FC2790"/>
    <w:rsid w:val="00FC2BDA"/>
    <w:rsid w:val="00FC3266"/>
    <w:rsid w:val="00FC37D3"/>
    <w:rsid w:val="00FC3BED"/>
    <w:rsid w:val="00FC3C2C"/>
    <w:rsid w:val="00FC3FB5"/>
    <w:rsid w:val="00FC4022"/>
    <w:rsid w:val="00FC4147"/>
    <w:rsid w:val="00FC414E"/>
    <w:rsid w:val="00FC43A8"/>
    <w:rsid w:val="00FC4536"/>
    <w:rsid w:val="00FC490F"/>
    <w:rsid w:val="00FC493F"/>
    <w:rsid w:val="00FC4B18"/>
    <w:rsid w:val="00FC4BFF"/>
    <w:rsid w:val="00FC4DF8"/>
    <w:rsid w:val="00FC5033"/>
    <w:rsid w:val="00FC549A"/>
    <w:rsid w:val="00FC5529"/>
    <w:rsid w:val="00FC5606"/>
    <w:rsid w:val="00FC5953"/>
    <w:rsid w:val="00FC59EE"/>
    <w:rsid w:val="00FC5BC5"/>
    <w:rsid w:val="00FC5DC6"/>
    <w:rsid w:val="00FC5DDA"/>
    <w:rsid w:val="00FC63F1"/>
    <w:rsid w:val="00FC66C2"/>
    <w:rsid w:val="00FC69A7"/>
    <w:rsid w:val="00FC6C59"/>
    <w:rsid w:val="00FC7395"/>
    <w:rsid w:val="00FC75C0"/>
    <w:rsid w:val="00FC78BA"/>
    <w:rsid w:val="00FC7C96"/>
    <w:rsid w:val="00FC7FE3"/>
    <w:rsid w:val="00FD0D86"/>
    <w:rsid w:val="00FD1522"/>
    <w:rsid w:val="00FD1F1D"/>
    <w:rsid w:val="00FD2193"/>
    <w:rsid w:val="00FD21DC"/>
    <w:rsid w:val="00FD269D"/>
    <w:rsid w:val="00FD2C7A"/>
    <w:rsid w:val="00FD3642"/>
    <w:rsid w:val="00FD392B"/>
    <w:rsid w:val="00FD3A5A"/>
    <w:rsid w:val="00FD3CB8"/>
    <w:rsid w:val="00FD3DF1"/>
    <w:rsid w:val="00FD41D1"/>
    <w:rsid w:val="00FD46E7"/>
    <w:rsid w:val="00FD47DB"/>
    <w:rsid w:val="00FD486D"/>
    <w:rsid w:val="00FD4A01"/>
    <w:rsid w:val="00FD4B85"/>
    <w:rsid w:val="00FD51EE"/>
    <w:rsid w:val="00FD52B4"/>
    <w:rsid w:val="00FD5645"/>
    <w:rsid w:val="00FD5AD1"/>
    <w:rsid w:val="00FD5C77"/>
    <w:rsid w:val="00FD6393"/>
    <w:rsid w:val="00FD6533"/>
    <w:rsid w:val="00FD6806"/>
    <w:rsid w:val="00FD6B7E"/>
    <w:rsid w:val="00FD6C78"/>
    <w:rsid w:val="00FD6E76"/>
    <w:rsid w:val="00FD6EBE"/>
    <w:rsid w:val="00FD72A1"/>
    <w:rsid w:val="00FD72DB"/>
    <w:rsid w:val="00FD7539"/>
    <w:rsid w:val="00FD77A0"/>
    <w:rsid w:val="00FD77B5"/>
    <w:rsid w:val="00FD7A7B"/>
    <w:rsid w:val="00FE00A9"/>
    <w:rsid w:val="00FE0A53"/>
    <w:rsid w:val="00FE0ADA"/>
    <w:rsid w:val="00FE0C11"/>
    <w:rsid w:val="00FE0F68"/>
    <w:rsid w:val="00FE0FCC"/>
    <w:rsid w:val="00FE17EA"/>
    <w:rsid w:val="00FE19D0"/>
    <w:rsid w:val="00FE1C60"/>
    <w:rsid w:val="00FE1D34"/>
    <w:rsid w:val="00FE1F8B"/>
    <w:rsid w:val="00FE2377"/>
    <w:rsid w:val="00FE2A3F"/>
    <w:rsid w:val="00FE2C3D"/>
    <w:rsid w:val="00FE3246"/>
    <w:rsid w:val="00FE35F5"/>
    <w:rsid w:val="00FE38B3"/>
    <w:rsid w:val="00FE3A06"/>
    <w:rsid w:val="00FE3C05"/>
    <w:rsid w:val="00FE3D0C"/>
    <w:rsid w:val="00FE4701"/>
    <w:rsid w:val="00FE4ABF"/>
    <w:rsid w:val="00FE4C9D"/>
    <w:rsid w:val="00FE5091"/>
    <w:rsid w:val="00FE5169"/>
    <w:rsid w:val="00FE53E0"/>
    <w:rsid w:val="00FE5CE4"/>
    <w:rsid w:val="00FE6248"/>
    <w:rsid w:val="00FE6FA1"/>
    <w:rsid w:val="00FE70EC"/>
    <w:rsid w:val="00FE7227"/>
    <w:rsid w:val="00FE7384"/>
    <w:rsid w:val="00FE7E91"/>
    <w:rsid w:val="00FE7FAF"/>
    <w:rsid w:val="00FF0D45"/>
    <w:rsid w:val="00FF16AF"/>
    <w:rsid w:val="00FF1C12"/>
    <w:rsid w:val="00FF1CE0"/>
    <w:rsid w:val="00FF1E47"/>
    <w:rsid w:val="00FF1F56"/>
    <w:rsid w:val="00FF2187"/>
    <w:rsid w:val="00FF24CA"/>
    <w:rsid w:val="00FF2BA0"/>
    <w:rsid w:val="00FF31EA"/>
    <w:rsid w:val="00FF428F"/>
    <w:rsid w:val="00FF42ED"/>
    <w:rsid w:val="00FF4C6E"/>
    <w:rsid w:val="00FF599A"/>
    <w:rsid w:val="00FF5F00"/>
    <w:rsid w:val="00FF6176"/>
    <w:rsid w:val="00FF6351"/>
    <w:rsid w:val="00FF6572"/>
    <w:rsid w:val="00FF67B7"/>
    <w:rsid w:val="00FF6DD7"/>
    <w:rsid w:val="00FF6E6A"/>
    <w:rsid w:val="00FF705D"/>
    <w:rsid w:val="00FF7674"/>
    <w:rsid w:val="00FF784E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0886F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09"/>
  </w:style>
  <w:style w:type="paragraph" w:styleId="1">
    <w:name w:val="heading 1"/>
    <w:basedOn w:val="a"/>
    <w:next w:val="a"/>
    <w:link w:val="10"/>
    <w:qFormat/>
    <w:rsid w:val="004962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599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6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83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080F32"/>
    <w:pPr>
      <w:widowControl w:val="0"/>
      <w:shd w:val="clear" w:color="auto" w:fill="FFFFFF"/>
      <w:spacing w:before="180" w:line="312" w:lineRule="exact"/>
      <w:ind w:firstLine="700"/>
    </w:pPr>
    <w:rPr>
      <w:rFonts w:ascii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rsid w:val="00080F32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8">
    <w:name w:val="Table Grid"/>
    <w:basedOn w:val="a1"/>
    <w:uiPriority w:val="59"/>
    <w:rsid w:val="00080F32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60B8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075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62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1E5A31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E5A31"/>
    <w:pPr>
      <w:spacing w:after="100"/>
    </w:pPr>
  </w:style>
  <w:style w:type="character" w:styleId="ab">
    <w:name w:val="Hyperlink"/>
    <w:basedOn w:val="a0"/>
    <w:uiPriority w:val="99"/>
    <w:unhideWhenUsed/>
    <w:rsid w:val="001E5A3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5A31"/>
  </w:style>
  <w:style w:type="paragraph" w:styleId="ae">
    <w:name w:val="footer"/>
    <w:basedOn w:val="a"/>
    <w:link w:val="af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5A31"/>
  </w:style>
  <w:style w:type="paragraph" w:styleId="2">
    <w:name w:val="toc 2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customStyle="1" w:styleId="7F164CA3BF9C4373845ECB452A5D9922">
    <w:name w:val="7F164CA3BF9C4373845ECB452A5D9922"/>
    <w:rsid w:val="00A27C55"/>
    <w:pPr>
      <w:spacing w:after="200" w:line="276" w:lineRule="auto"/>
      <w:jc w:val="left"/>
    </w:pPr>
    <w:rPr>
      <w:rFonts w:eastAsiaTheme="minorEastAsia"/>
      <w:lang w:eastAsia="ru-RU"/>
    </w:rPr>
  </w:style>
  <w:style w:type="paragraph" w:customStyle="1" w:styleId="af0">
    <w:name w:val="Знак Знак"/>
    <w:basedOn w:val="a"/>
    <w:rsid w:val="00BB5B3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1">
    <w:name w:val="FollowedHyperlink"/>
    <w:basedOn w:val="a0"/>
    <w:uiPriority w:val="99"/>
    <w:semiHidden/>
    <w:unhideWhenUsed/>
    <w:rsid w:val="00390F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37D72"/>
  </w:style>
  <w:style w:type="character" w:styleId="af2">
    <w:name w:val="Strong"/>
    <w:basedOn w:val="a0"/>
    <w:uiPriority w:val="22"/>
    <w:qFormat/>
    <w:rsid w:val="00304895"/>
    <w:rPr>
      <w:b/>
      <w:bCs/>
    </w:rPr>
  </w:style>
  <w:style w:type="paragraph" w:customStyle="1" w:styleId="20">
    <w:name w:val="Обычный2"/>
    <w:rsid w:val="00672AF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672AF5"/>
    <w:rPr>
      <w:sz w:val="24"/>
    </w:rPr>
  </w:style>
  <w:style w:type="paragraph" w:customStyle="1" w:styleId="4">
    <w:name w:val="Обычный4"/>
    <w:rsid w:val="00203C7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шрифт абзаца2"/>
    <w:rsid w:val="00203C71"/>
    <w:rPr>
      <w:sz w:val="24"/>
    </w:rPr>
  </w:style>
  <w:style w:type="character" w:styleId="af3">
    <w:name w:val="annotation reference"/>
    <w:basedOn w:val="a0"/>
    <w:uiPriority w:val="99"/>
    <w:semiHidden/>
    <w:unhideWhenUsed/>
    <w:rsid w:val="00501AC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1AC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1AC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1AC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1ACD"/>
    <w:rPr>
      <w:b/>
      <w:bCs/>
      <w:sz w:val="20"/>
      <w:szCs w:val="20"/>
    </w:rPr>
  </w:style>
  <w:style w:type="paragraph" w:customStyle="1" w:styleId="Default">
    <w:name w:val="Default"/>
    <w:rsid w:val="007D2CD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6EF"/>
    <w:rPr>
      <w:rFonts w:ascii="Times New Roman" w:hAnsi="Times New Roman" w:cs="Times New Roman"/>
      <w:b/>
      <w:bCs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10DCE"/>
    <w:rPr>
      <w:color w:val="605E5C"/>
      <w:shd w:val="clear" w:color="auto" w:fill="E1DFDD"/>
    </w:rPr>
  </w:style>
  <w:style w:type="character" w:customStyle="1" w:styleId="fractionnumber">
    <w:name w:val="fractionnumber"/>
    <w:basedOn w:val="a0"/>
    <w:rsid w:val="00250BF0"/>
  </w:style>
  <w:style w:type="paragraph" w:styleId="af8">
    <w:name w:val="Title"/>
    <w:basedOn w:val="a"/>
    <w:link w:val="af9"/>
    <w:qFormat/>
    <w:rsid w:val="00030FB8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030F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09"/>
  </w:style>
  <w:style w:type="paragraph" w:styleId="1">
    <w:name w:val="heading 1"/>
    <w:basedOn w:val="a"/>
    <w:next w:val="a"/>
    <w:link w:val="10"/>
    <w:qFormat/>
    <w:rsid w:val="004962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599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6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83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080F32"/>
    <w:pPr>
      <w:widowControl w:val="0"/>
      <w:shd w:val="clear" w:color="auto" w:fill="FFFFFF"/>
      <w:spacing w:before="180" w:line="312" w:lineRule="exact"/>
      <w:ind w:firstLine="700"/>
    </w:pPr>
    <w:rPr>
      <w:rFonts w:ascii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rsid w:val="00080F32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8">
    <w:name w:val="Table Grid"/>
    <w:basedOn w:val="a1"/>
    <w:uiPriority w:val="59"/>
    <w:rsid w:val="00080F32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60B8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075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62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1E5A31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E5A31"/>
    <w:pPr>
      <w:spacing w:after="100"/>
    </w:pPr>
  </w:style>
  <w:style w:type="character" w:styleId="ab">
    <w:name w:val="Hyperlink"/>
    <w:basedOn w:val="a0"/>
    <w:uiPriority w:val="99"/>
    <w:unhideWhenUsed/>
    <w:rsid w:val="001E5A3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5A31"/>
  </w:style>
  <w:style w:type="paragraph" w:styleId="ae">
    <w:name w:val="footer"/>
    <w:basedOn w:val="a"/>
    <w:link w:val="af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5A31"/>
  </w:style>
  <w:style w:type="paragraph" w:styleId="2">
    <w:name w:val="toc 2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customStyle="1" w:styleId="7F164CA3BF9C4373845ECB452A5D9922">
    <w:name w:val="7F164CA3BF9C4373845ECB452A5D9922"/>
    <w:rsid w:val="00A27C55"/>
    <w:pPr>
      <w:spacing w:after="200" w:line="276" w:lineRule="auto"/>
      <w:jc w:val="left"/>
    </w:pPr>
    <w:rPr>
      <w:rFonts w:eastAsiaTheme="minorEastAsia"/>
      <w:lang w:eastAsia="ru-RU"/>
    </w:rPr>
  </w:style>
  <w:style w:type="paragraph" w:customStyle="1" w:styleId="af0">
    <w:name w:val="Знак Знак"/>
    <w:basedOn w:val="a"/>
    <w:rsid w:val="00BB5B3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1">
    <w:name w:val="FollowedHyperlink"/>
    <w:basedOn w:val="a0"/>
    <w:uiPriority w:val="99"/>
    <w:semiHidden/>
    <w:unhideWhenUsed/>
    <w:rsid w:val="00390F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37D72"/>
  </w:style>
  <w:style w:type="character" w:styleId="af2">
    <w:name w:val="Strong"/>
    <w:basedOn w:val="a0"/>
    <w:uiPriority w:val="22"/>
    <w:qFormat/>
    <w:rsid w:val="00304895"/>
    <w:rPr>
      <w:b/>
      <w:bCs/>
    </w:rPr>
  </w:style>
  <w:style w:type="paragraph" w:customStyle="1" w:styleId="20">
    <w:name w:val="Обычный2"/>
    <w:rsid w:val="00672AF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672AF5"/>
    <w:rPr>
      <w:sz w:val="24"/>
    </w:rPr>
  </w:style>
  <w:style w:type="paragraph" w:customStyle="1" w:styleId="4">
    <w:name w:val="Обычный4"/>
    <w:rsid w:val="00203C7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шрифт абзаца2"/>
    <w:rsid w:val="00203C71"/>
    <w:rPr>
      <w:sz w:val="24"/>
    </w:rPr>
  </w:style>
  <w:style w:type="character" w:styleId="af3">
    <w:name w:val="annotation reference"/>
    <w:basedOn w:val="a0"/>
    <w:uiPriority w:val="99"/>
    <w:semiHidden/>
    <w:unhideWhenUsed/>
    <w:rsid w:val="00501AC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1AC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1AC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1AC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1ACD"/>
    <w:rPr>
      <w:b/>
      <w:bCs/>
      <w:sz w:val="20"/>
      <w:szCs w:val="20"/>
    </w:rPr>
  </w:style>
  <w:style w:type="paragraph" w:customStyle="1" w:styleId="Default">
    <w:name w:val="Default"/>
    <w:rsid w:val="007D2CD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6EF"/>
    <w:rPr>
      <w:rFonts w:ascii="Times New Roman" w:hAnsi="Times New Roman" w:cs="Times New Roman"/>
      <w:b/>
      <w:bCs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10DCE"/>
    <w:rPr>
      <w:color w:val="605E5C"/>
      <w:shd w:val="clear" w:color="auto" w:fill="E1DFDD"/>
    </w:rPr>
  </w:style>
  <w:style w:type="character" w:customStyle="1" w:styleId="fractionnumber">
    <w:name w:val="fractionnumber"/>
    <w:basedOn w:val="a0"/>
    <w:rsid w:val="00250BF0"/>
  </w:style>
  <w:style w:type="paragraph" w:styleId="af8">
    <w:name w:val="Title"/>
    <w:basedOn w:val="a"/>
    <w:link w:val="af9"/>
    <w:qFormat/>
    <w:rsid w:val="00030FB8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030F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65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9369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683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31899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5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7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7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7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9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4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8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3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9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3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85775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9445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0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5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6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4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9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2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7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5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8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3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1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1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3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7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8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0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7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6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1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1047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8069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7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5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7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7CA6AF8E13816272B76F02D9D765E62E4C080754D1975C13DF558CB85E43102408CD3E13D5977B4FEC30B36B1DNCN1H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F5C0FA-DB37-4D2D-A297-05C01401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14</Pages>
  <Words>3912</Words>
  <Characters>22304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за 1 квартал 2022 года</vt:lpstr>
    </vt:vector>
  </TitlesOfParts>
  <Company>Минэкономразвития Сахалинской области</Company>
  <LinksUpToDate>false</LinksUpToDate>
  <CharactersWithSpaces>26164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за 1 квартал 2022 года</dc:title>
  <dc:creator>Баранов</dc:creator>
  <cp:lastModifiedBy>Петрук Юлия Анатольевна</cp:lastModifiedBy>
  <cp:revision>103</cp:revision>
  <cp:lastPrinted>2022-04-28T01:24:00Z</cp:lastPrinted>
  <dcterms:created xsi:type="dcterms:W3CDTF">2022-04-11T02:57:00Z</dcterms:created>
  <dcterms:modified xsi:type="dcterms:W3CDTF">2022-04-28T01:25:00Z</dcterms:modified>
</cp:coreProperties>
</file>